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EB" w:rsidRDefault="008241EB" w:rsidP="008241EB">
      <w:pPr>
        <w:pStyle w:val="Rubrik1"/>
      </w:pPr>
      <w:bookmarkStart w:id="0" w:name="_GoBack"/>
      <w:bookmarkEnd w:id="0"/>
      <w:r>
        <w:t xml:space="preserve">The path to becoming a workplace that promotes good health within </w:t>
      </w:r>
      <w:proofErr w:type="spellStart"/>
      <w:r>
        <w:t>Värmland</w:t>
      </w:r>
      <w:proofErr w:type="spellEnd"/>
      <w:r>
        <w:t xml:space="preserve"> County Council</w:t>
      </w:r>
    </w:p>
    <w:p w:rsidR="008241EB" w:rsidRDefault="008241EB" w:rsidP="008241EB">
      <w:pPr>
        <w:pStyle w:val="Rubrik2"/>
      </w:pPr>
      <w:r>
        <w:t>Before</w:t>
      </w:r>
    </w:p>
    <w:p w:rsidR="008241EB" w:rsidRDefault="008241EB" w:rsidP="008241EB">
      <w:r>
        <w:t>Acceptance as a workplace that promotes good health is achieved via an application of interest on a specified form signed by the manager and representative of the employees.</w:t>
      </w:r>
    </w:p>
    <w:p w:rsidR="008241EB" w:rsidRDefault="008241EB" w:rsidP="008241EB"/>
    <w:p w:rsidR="008241EB" w:rsidRDefault="008241EB" w:rsidP="008241EB">
      <w:r>
        <w:t>The basic requirement is effective, systematic work on the working environment (SAM) in accordance with the County Council</w:t>
      </w:r>
      <w:r w:rsidR="00AD3988">
        <w:t>’</w:t>
      </w:r>
      <w:r>
        <w:t>s guidelines.</w:t>
      </w:r>
    </w:p>
    <w:p w:rsidR="008241EB" w:rsidRDefault="008241EB" w:rsidP="008241EB"/>
    <w:p w:rsidR="008241EB" w:rsidRDefault="00277B87" w:rsidP="008241EB">
      <w:r>
        <w:t>The workplace starts by:</w:t>
      </w:r>
    </w:p>
    <w:p w:rsidR="008241EB" w:rsidRDefault="008241EB" w:rsidP="008241EB">
      <w:pPr>
        <w:pStyle w:val="Liststycke"/>
        <w:numPr>
          <w:ilvl w:val="0"/>
          <w:numId w:val="2"/>
        </w:numPr>
      </w:pPr>
      <w:r>
        <w:t>All employees at the workplace being introduced to the concept of work on health promotion.</w:t>
      </w:r>
    </w:p>
    <w:p w:rsidR="00DA7E23" w:rsidRDefault="00DA7E23" w:rsidP="008241EB">
      <w:pPr>
        <w:pStyle w:val="Liststycke"/>
        <w:numPr>
          <w:ilvl w:val="0"/>
          <w:numId w:val="2"/>
        </w:numPr>
      </w:pPr>
      <w:r>
        <w:t>The employees working together to identify health factors on something called a health sheet.</w:t>
      </w:r>
    </w:p>
    <w:p w:rsidR="00D47C1A" w:rsidRPr="00FC3C97" w:rsidRDefault="00D47C1A" w:rsidP="008241EB">
      <w:pPr>
        <w:pStyle w:val="Liststycke"/>
        <w:numPr>
          <w:ilvl w:val="0"/>
          <w:numId w:val="2"/>
        </w:numPr>
      </w:pPr>
      <w:r>
        <w:t>At least two employees at the workplace being designated as health promoters.</w:t>
      </w:r>
    </w:p>
    <w:p w:rsidR="00D47C1A" w:rsidRPr="00FC3C97" w:rsidRDefault="00D47C1A" w:rsidP="00D47C1A">
      <w:pPr>
        <w:pStyle w:val="Rubrik2"/>
      </w:pPr>
      <w:r>
        <w:t>During</w:t>
      </w:r>
    </w:p>
    <w:p w:rsidR="00D47C1A" w:rsidRPr="00FC3C97" w:rsidRDefault="00D47C1A" w:rsidP="00D47C1A">
      <w:r>
        <w:t>The following activities and courses are carried out at the workplace:</w:t>
      </w:r>
    </w:p>
    <w:p w:rsidR="00D47C1A" w:rsidRPr="00FC3C97" w:rsidRDefault="00D47C1A" w:rsidP="00D47C1A">
      <w:pPr>
        <w:pStyle w:val="Liststycke"/>
        <w:numPr>
          <w:ilvl w:val="0"/>
          <w:numId w:val="3"/>
        </w:numPr>
      </w:pPr>
      <w:r>
        <w:t xml:space="preserve">Training of health promoters in collaboration with the </w:t>
      </w:r>
      <w:r w:rsidR="00AD3988">
        <w:t>“</w:t>
      </w:r>
      <w:proofErr w:type="spellStart"/>
      <w:r>
        <w:t>Landstingshälsan</w:t>
      </w:r>
      <w:proofErr w:type="spellEnd"/>
      <w:r w:rsidR="00AD3988">
        <w:t>”</w:t>
      </w:r>
      <w:r>
        <w:t xml:space="preserve"> occupational healthcare service.</w:t>
      </w:r>
    </w:p>
    <w:p w:rsidR="00D47C1A" w:rsidRPr="00FC3C97" w:rsidRDefault="00D47C1A" w:rsidP="00D47C1A">
      <w:pPr>
        <w:pStyle w:val="Liststycke"/>
        <w:numPr>
          <w:ilvl w:val="0"/>
          <w:numId w:val="3"/>
        </w:numPr>
      </w:pPr>
      <w:r>
        <w:t xml:space="preserve">Health screening of all employees wishing to avail themselves of the service via </w:t>
      </w:r>
      <w:proofErr w:type="spellStart"/>
      <w:r>
        <w:t>Landstingshälsan</w:t>
      </w:r>
      <w:proofErr w:type="spellEnd"/>
      <w:r>
        <w:t>.</w:t>
      </w:r>
    </w:p>
    <w:p w:rsidR="00D47C1A" w:rsidRPr="00FC3C97" w:rsidRDefault="00D47C1A" w:rsidP="00D47C1A">
      <w:pPr>
        <w:pStyle w:val="Liststycke"/>
        <w:numPr>
          <w:ilvl w:val="0"/>
          <w:numId w:val="3"/>
        </w:numPr>
      </w:pPr>
      <w:r>
        <w:t>Suggested improvements resulting from work on improvement (LEAN) are analysed from a health promotion perspective.</w:t>
      </w:r>
    </w:p>
    <w:p w:rsidR="00D47C1A" w:rsidRPr="00FC3C97" w:rsidRDefault="00D47C1A" w:rsidP="00D47C1A">
      <w:pPr>
        <w:pStyle w:val="Liststycke"/>
        <w:numPr>
          <w:ilvl w:val="0"/>
          <w:numId w:val="3"/>
        </w:numPr>
      </w:pPr>
      <w:r>
        <w:t xml:space="preserve">Manager and health promoters are offered an opportunity to attend network meetings four times a year on skills development and the sharing of experiences with other workplaces that </w:t>
      </w:r>
      <w:proofErr w:type="gramStart"/>
      <w:r>
        <w:t>promote</w:t>
      </w:r>
      <w:proofErr w:type="gramEnd"/>
      <w:r>
        <w:t xml:space="preserve"> good health within the County Council.</w:t>
      </w:r>
    </w:p>
    <w:p w:rsidR="00A50E4F" w:rsidRPr="00FC3C97" w:rsidRDefault="00921D80" w:rsidP="00D47C1A">
      <w:pPr>
        <w:pStyle w:val="Liststycke"/>
        <w:numPr>
          <w:ilvl w:val="0"/>
          <w:numId w:val="3"/>
        </w:numPr>
      </w:pPr>
      <w:r>
        <w:t>Presentations in this area are offered once a year.</w:t>
      </w:r>
    </w:p>
    <w:p w:rsidR="00A50E4F" w:rsidRPr="00732631" w:rsidRDefault="00921D80" w:rsidP="00D47C1A">
      <w:pPr>
        <w:pStyle w:val="Liststycke"/>
        <w:numPr>
          <w:ilvl w:val="0"/>
          <w:numId w:val="3"/>
        </w:numPr>
      </w:pPr>
      <w:r>
        <w:t>Physical activity with a focus on the needs and opportunities of the job in question.</w:t>
      </w:r>
    </w:p>
    <w:p w:rsidR="00A50E4F" w:rsidRPr="00FC3C97" w:rsidRDefault="00A50E4F" w:rsidP="00D47C1A">
      <w:pPr>
        <w:pStyle w:val="Liststycke"/>
        <w:numPr>
          <w:ilvl w:val="0"/>
          <w:numId w:val="3"/>
        </w:numPr>
      </w:pPr>
      <w:r>
        <w:t>The County Council</w:t>
      </w:r>
      <w:r w:rsidR="00AD3988">
        <w:t>’</w:t>
      </w:r>
      <w:r>
        <w:t>s employee training is available to all employees.</w:t>
      </w:r>
    </w:p>
    <w:p w:rsidR="00A50E4F" w:rsidRPr="00FC3C97" w:rsidRDefault="00A50E4F" w:rsidP="00A50E4F">
      <w:pPr>
        <w:pStyle w:val="Rubrik2"/>
      </w:pPr>
      <w:r>
        <w:t>Afterwards</w:t>
      </w:r>
    </w:p>
    <w:p w:rsidR="00A50E4F" w:rsidRPr="00FC3C97" w:rsidRDefault="00A50E4F" w:rsidP="00A50E4F">
      <w:r>
        <w:t>Conditions for certification:</w:t>
      </w:r>
    </w:p>
    <w:p w:rsidR="00D47C1A" w:rsidRPr="00FC3C97" w:rsidRDefault="00A50E4F" w:rsidP="00A50E4F">
      <w:pPr>
        <w:pStyle w:val="Liststycke"/>
        <w:numPr>
          <w:ilvl w:val="0"/>
          <w:numId w:val="4"/>
        </w:numPr>
      </w:pPr>
      <w:r>
        <w:t>Two years</w:t>
      </w:r>
      <w:r w:rsidR="00AD3988">
        <w:t>’</w:t>
      </w:r>
      <w:r>
        <w:t xml:space="preserve"> work as a workplace that promotes good health.</w:t>
      </w:r>
    </w:p>
    <w:p w:rsidR="00A50E4F" w:rsidRPr="00FC3C97" w:rsidRDefault="00A50E4F" w:rsidP="00A50E4F">
      <w:pPr>
        <w:pStyle w:val="Liststycke"/>
        <w:numPr>
          <w:ilvl w:val="0"/>
          <w:numId w:val="4"/>
        </w:numPr>
      </w:pPr>
      <w:r>
        <w:t>Assessment form completed with an average score of over 4 for each area and a response rate of at least 70 per cent.</w:t>
      </w:r>
    </w:p>
    <w:p w:rsidR="00A50E4F" w:rsidRPr="00FC3C97" w:rsidRDefault="00A50E4F" w:rsidP="00A50E4F">
      <w:pPr>
        <w:pStyle w:val="Liststycke"/>
        <w:numPr>
          <w:ilvl w:val="0"/>
          <w:numId w:val="4"/>
        </w:numPr>
      </w:pPr>
      <w:r>
        <w:t>Fulfils the objectives for a workplace that promotes good health in follow-up discussions.</w:t>
      </w:r>
    </w:p>
    <w:p w:rsidR="00921D80" w:rsidRPr="00FC3C97" w:rsidRDefault="00921D80" w:rsidP="00A50E4F">
      <w:pPr>
        <w:ind w:left="60"/>
      </w:pPr>
    </w:p>
    <w:p w:rsidR="00BB2669" w:rsidRPr="00FC3C97" w:rsidRDefault="00A50E4F" w:rsidP="00A50E4F">
      <w:pPr>
        <w:ind w:left="60"/>
      </w:pPr>
      <w:r>
        <w:t xml:space="preserve">The certification group within the County Council comprises the Director of the County Council, the trade union council and a representative of the workforce. The certificate is valid for three years and is issued by the Director of the County Council at the suggestion of the certification group. Every year, certified workplaces can take part in a challenge to find the best workplace within </w:t>
      </w:r>
      <w:proofErr w:type="spellStart"/>
      <w:r>
        <w:t>Värmland</w:t>
      </w:r>
      <w:proofErr w:type="spellEnd"/>
      <w:r>
        <w:t xml:space="preserve"> County Council, with a prize of SEK 250 for every employee, to be used for the purpose of health promotion. Recertification takes place every three years.</w:t>
      </w:r>
    </w:p>
    <w:p w:rsidR="00BB2669" w:rsidRPr="00FC3C97" w:rsidRDefault="00BB2669" w:rsidP="00A50E4F">
      <w:pPr>
        <w:ind w:left="60"/>
      </w:pPr>
    </w:p>
    <w:sectPr w:rsidR="00BB2669" w:rsidRPr="00FC3C97" w:rsidSect="007620E3">
      <w:pgSz w:w="11906" w:h="16838"/>
      <w:pgMar w:top="1134" w:right="851"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3A" w:rsidRDefault="00804B3A">
      <w:r>
        <w:separator/>
      </w:r>
    </w:p>
  </w:endnote>
  <w:endnote w:type="continuationSeparator" w:id="0">
    <w:p w:rsidR="00804B3A" w:rsidRDefault="0080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3A" w:rsidRDefault="00804B3A">
      <w:r>
        <w:separator/>
      </w:r>
    </w:p>
  </w:footnote>
  <w:footnote w:type="continuationSeparator" w:id="0">
    <w:p w:rsidR="00804B3A" w:rsidRDefault="00804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24476"/>
    <w:multiLevelType w:val="hybridMultilevel"/>
    <w:tmpl w:val="44A6E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8D52F31"/>
    <w:multiLevelType w:val="hybridMultilevel"/>
    <w:tmpl w:val="6402259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nsid w:val="5C2A07A1"/>
    <w:multiLevelType w:val="multilevel"/>
    <w:tmpl w:val="4E9E68C8"/>
    <w:styleLink w:val="Liv"/>
    <w:lvl w:ilvl="0">
      <w:start w:val="1"/>
      <w:numFmt w:val="none"/>
      <w:lvlText w:val="§1"/>
      <w:lvlJc w:val="left"/>
      <w:pPr>
        <w:tabs>
          <w:tab w:val="num" w:pos="2552"/>
        </w:tabs>
        <w:ind w:left="2552" w:firstLine="0"/>
      </w:pPr>
      <w:rPr>
        <w:rFonts w:ascii="Arial" w:hAnsi="Arial" w:hint="default"/>
        <w:sz w:val="28"/>
        <w:szCs w:val="28"/>
      </w:rPr>
    </w:lvl>
    <w:lvl w:ilvl="1">
      <w:start w:val="1"/>
      <w:numFmt w:val="none"/>
      <w:lvlText w:val="%2"/>
      <w:lvlJc w:val="left"/>
      <w:pPr>
        <w:tabs>
          <w:tab w:val="num" w:pos="2552"/>
        </w:tabs>
        <w:ind w:left="2552" w:firstLine="0"/>
      </w:pPr>
      <w:rPr>
        <w:rFonts w:hint="default"/>
      </w:rPr>
    </w:lvl>
    <w:lvl w:ilvl="2">
      <w:start w:val="1"/>
      <w:numFmt w:val="none"/>
      <w:lvlText w:val="%3"/>
      <w:lvlJc w:val="left"/>
      <w:pPr>
        <w:tabs>
          <w:tab w:val="num" w:pos="1080"/>
        </w:tabs>
        <w:ind w:left="1080" w:hanging="360"/>
      </w:pPr>
      <w:rPr>
        <w:rFonts w:hint="default"/>
      </w:rPr>
    </w:lvl>
    <w:lvl w:ilvl="3">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2814BB0"/>
    <w:multiLevelType w:val="hybridMultilevel"/>
    <w:tmpl w:val="A274D2C2"/>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EB"/>
    <w:rsid w:val="00112115"/>
    <w:rsid w:val="001C1D15"/>
    <w:rsid w:val="00277B87"/>
    <w:rsid w:val="0041196E"/>
    <w:rsid w:val="00460465"/>
    <w:rsid w:val="004A0797"/>
    <w:rsid w:val="004D5ACE"/>
    <w:rsid w:val="00523F49"/>
    <w:rsid w:val="005E4983"/>
    <w:rsid w:val="006218C1"/>
    <w:rsid w:val="006701E1"/>
    <w:rsid w:val="00732631"/>
    <w:rsid w:val="007620E3"/>
    <w:rsid w:val="00763E68"/>
    <w:rsid w:val="00804B3A"/>
    <w:rsid w:val="008241EB"/>
    <w:rsid w:val="009143BB"/>
    <w:rsid w:val="00921D80"/>
    <w:rsid w:val="00961160"/>
    <w:rsid w:val="00972184"/>
    <w:rsid w:val="00A50E4F"/>
    <w:rsid w:val="00A513E2"/>
    <w:rsid w:val="00A748E4"/>
    <w:rsid w:val="00AD3988"/>
    <w:rsid w:val="00AF00C2"/>
    <w:rsid w:val="00B50A30"/>
    <w:rsid w:val="00B6314A"/>
    <w:rsid w:val="00BB2669"/>
    <w:rsid w:val="00BC4819"/>
    <w:rsid w:val="00C83240"/>
    <w:rsid w:val="00D34938"/>
    <w:rsid w:val="00D47C1A"/>
    <w:rsid w:val="00DA7E23"/>
    <w:rsid w:val="00DD1BB4"/>
    <w:rsid w:val="00E07B45"/>
    <w:rsid w:val="00E73A4A"/>
    <w:rsid w:val="00EE18BA"/>
    <w:rsid w:val="00F1646B"/>
    <w:rsid w:val="00F747BB"/>
    <w:rsid w:val="00FC3C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4A"/>
    <w:pPr>
      <w:tabs>
        <w:tab w:val="left" w:pos="2552"/>
        <w:tab w:val="left" w:pos="5103"/>
        <w:tab w:val="left" w:pos="7655"/>
        <w:tab w:val="right" w:pos="9356"/>
      </w:tabs>
    </w:pPr>
    <w:rPr>
      <w:sz w:val="24"/>
      <w:szCs w:val="24"/>
    </w:rPr>
  </w:style>
  <w:style w:type="paragraph" w:styleId="Rubrik1">
    <w:name w:val="heading 1"/>
    <w:basedOn w:val="Normal"/>
    <w:next w:val="Normal"/>
    <w:qFormat/>
    <w:pPr>
      <w:keepNext/>
      <w:spacing w:after="400" w:line="320" w:lineRule="exact"/>
      <w:outlineLvl w:val="0"/>
    </w:pPr>
    <w:rPr>
      <w:rFonts w:ascii="Arial" w:hAnsi="Arial"/>
      <w:b/>
      <w:kern w:val="28"/>
      <w:sz w:val="28"/>
    </w:rPr>
  </w:style>
  <w:style w:type="paragraph" w:styleId="Rubrik2">
    <w:name w:val="heading 2"/>
    <w:basedOn w:val="Normal"/>
    <w:next w:val="Normal"/>
    <w:qFormat/>
    <w:rsid w:val="00523F49"/>
    <w:pPr>
      <w:keepNext/>
      <w:spacing w:before="300" w:after="120"/>
      <w:outlineLvl w:val="1"/>
    </w:pPr>
    <w:rPr>
      <w:rFonts w:ascii="Arial" w:hAnsi="Arial"/>
      <w:b/>
    </w:rPr>
  </w:style>
  <w:style w:type="paragraph" w:styleId="Rubrik3">
    <w:name w:val="heading 3"/>
    <w:basedOn w:val="Normal"/>
    <w:next w:val="Normal"/>
    <w:qFormat/>
    <w:rsid w:val="00523F49"/>
    <w:pPr>
      <w:keepNext/>
      <w:spacing w:before="260" w:after="120"/>
      <w:outlineLvl w:val="2"/>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v">
    <w:name w:val="Liv"/>
    <w:rsid w:val="00F1646B"/>
    <w:pPr>
      <w:numPr>
        <w:numId w:val="1"/>
      </w:numPr>
    </w:pPr>
  </w:style>
  <w:style w:type="paragraph" w:customStyle="1" w:styleId="Tabell">
    <w:name w:val="Tabell"/>
    <w:basedOn w:val="Normal"/>
    <w:next w:val="Normal"/>
    <w:pPr>
      <w:widowControl w:val="0"/>
      <w:tabs>
        <w:tab w:val="right" w:pos="7655"/>
      </w:tabs>
      <w:spacing w:after="200"/>
    </w:pPr>
    <w:rPr>
      <w:rFonts w:ascii="Arial" w:hAnsi="Arial"/>
      <w:sz w:val="20"/>
      <w:szCs w:val="20"/>
    </w:rPr>
  </w:style>
  <w:style w:type="paragraph" w:customStyle="1" w:styleId="utdrag">
    <w:name w:val="utdrag"/>
    <w:rPr>
      <w:sz w:val="24"/>
    </w:rPr>
  </w:style>
  <w:style w:type="paragraph" w:styleId="Sidhuvud">
    <w:name w:val="header"/>
    <w:basedOn w:val="Normal"/>
    <w:rsid w:val="009143BB"/>
    <w:pPr>
      <w:tabs>
        <w:tab w:val="clear" w:pos="2552"/>
        <w:tab w:val="clear" w:pos="5103"/>
        <w:tab w:val="clear" w:pos="7655"/>
        <w:tab w:val="clear" w:pos="9356"/>
        <w:tab w:val="center" w:pos="4536"/>
        <w:tab w:val="right" w:pos="9072"/>
      </w:tabs>
    </w:pPr>
  </w:style>
  <w:style w:type="paragraph" w:styleId="Sidfot">
    <w:name w:val="footer"/>
    <w:basedOn w:val="Normal"/>
    <w:rsid w:val="009143BB"/>
    <w:pPr>
      <w:tabs>
        <w:tab w:val="clear" w:pos="2552"/>
        <w:tab w:val="clear" w:pos="5103"/>
        <w:tab w:val="clear" w:pos="7655"/>
        <w:tab w:val="clear" w:pos="9356"/>
        <w:tab w:val="center" w:pos="4536"/>
        <w:tab w:val="right" w:pos="9072"/>
      </w:tabs>
    </w:pPr>
  </w:style>
  <w:style w:type="paragraph" w:customStyle="1" w:styleId="Piska">
    <w:name w:val="Piska"/>
    <w:basedOn w:val="Normal"/>
    <w:autoRedefine/>
    <w:rPr>
      <w:sz w:val="20"/>
      <w:szCs w:val="20"/>
    </w:rPr>
  </w:style>
  <w:style w:type="paragraph" w:customStyle="1" w:styleId="Paragrafnummer">
    <w:name w:val="Paragrafnummer"/>
    <w:basedOn w:val="Rubrik2"/>
    <w:rsid w:val="00D34938"/>
    <w:pPr>
      <w:spacing w:before="360" w:after="0"/>
    </w:pPr>
    <w:rPr>
      <w:b w:val="0"/>
    </w:rPr>
  </w:style>
  <w:style w:type="paragraph" w:customStyle="1" w:styleId="Normalmedindrag">
    <w:name w:val="Normal med indrag"/>
    <w:basedOn w:val="Normal"/>
    <w:pPr>
      <w:tabs>
        <w:tab w:val="left" w:pos="2892"/>
      </w:tabs>
      <w:ind w:left="2892" w:hanging="340"/>
    </w:pPr>
  </w:style>
  <w:style w:type="paragraph" w:styleId="Liststycke">
    <w:name w:val="List Paragraph"/>
    <w:basedOn w:val="Normal"/>
    <w:uiPriority w:val="34"/>
    <w:qFormat/>
    <w:rsid w:val="008241EB"/>
    <w:pPr>
      <w:ind w:left="720"/>
      <w:contextualSpacing/>
    </w:pPr>
  </w:style>
  <w:style w:type="character" w:styleId="Hyperlnk">
    <w:name w:val="Hyperlink"/>
    <w:basedOn w:val="Standardstycketeckensnitt"/>
    <w:uiPriority w:val="99"/>
    <w:unhideWhenUsed/>
    <w:rsid w:val="00BB26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4A"/>
    <w:pPr>
      <w:tabs>
        <w:tab w:val="left" w:pos="2552"/>
        <w:tab w:val="left" w:pos="5103"/>
        <w:tab w:val="left" w:pos="7655"/>
        <w:tab w:val="right" w:pos="9356"/>
      </w:tabs>
    </w:pPr>
    <w:rPr>
      <w:sz w:val="24"/>
      <w:szCs w:val="24"/>
    </w:rPr>
  </w:style>
  <w:style w:type="paragraph" w:styleId="Rubrik1">
    <w:name w:val="heading 1"/>
    <w:basedOn w:val="Normal"/>
    <w:next w:val="Normal"/>
    <w:qFormat/>
    <w:pPr>
      <w:keepNext/>
      <w:spacing w:after="400" w:line="320" w:lineRule="exact"/>
      <w:outlineLvl w:val="0"/>
    </w:pPr>
    <w:rPr>
      <w:rFonts w:ascii="Arial" w:hAnsi="Arial"/>
      <w:b/>
      <w:kern w:val="28"/>
      <w:sz w:val="28"/>
    </w:rPr>
  </w:style>
  <w:style w:type="paragraph" w:styleId="Rubrik2">
    <w:name w:val="heading 2"/>
    <w:basedOn w:val="Normal"/>
    <w:next w:val="Normal"/>
    <w:qFormat/>
    <w:rsid w:val="00523F49"/>
    <w:pPr>
      <w:keepNext/>
      <w:spacing w:before="300" w:after="120"/>
      <w:outlineLvl w:val="1"/>
    </w:pPr>
    <w:rPr>
      <w:rFonts w:ascii="Arial" w:hAnsi="Arial"/>
      <w:b/>
    </w:rPr>
  </w:style>
  <w:style w:type="paragraph" w:styleId="Rubrik3">
    <w:name w:val="heading 3"/>
    <w:basedOn w:val="Normal"/>
    <w:next w:val="Normal"/>
    <w:qFormat/>
    <w:rsid w:val="00523F49"/>
    <w:pPr>
      <w:keepNext/>
      <w:spacing w:before="260" w:after="120"/>
      <w:outlineLvl w:val="2"/>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v">
    <w:name w:val="Liv"/>
    <w:rsid w:val="00F1646B"/>
    <w:pPr>
      <w:numPr>
        <w:numId w:val="1"/>
      </w:numPr>
    </w:pPr>
  </w:style>
  <w:style w:type="paragraph" w:customStyle="1" w:styleId="Tabell">
    <w:name w:val="Tabell"/>
    <w:basedOn w:val="Normal"/>
    <w:next w:val="Normal"/>
    <w:pPr>
      <w:widowControl w:val="0"/>
      <w:tabs>
        <w:tab w:val="right" w:pos="7655"/>
      </w:tabs>
      <w:spacing w:after="200"/>
    </w:pPr>
    <w:rPr>
      <w:rFonts w:ascii="Arial" w:hAnsi="Arial"/>
      <w:sz w:val="20"/>
      <w:szCs w:val="20"/>
    </w:rPr>
  </w:style>
  <w:style w:type="paragraph" w:customStyle="1" w:styleId="utdrag">
    <w:name w:val="utdrag"/>
    <w:rPr>
      <w:sz w:val="24"/>
    </w:rPr>
  </w:style>
  <w:style w:type="paragraph" w:styleId="Sidhuvud">
    <w:name w:val="header"/>
    <w:basedOn w:val="Normal"/>
    <w:rsid w:val="009143BB"/>
    <w:pPr>
      <w:tabs>
        <w:tab w:val="clear" w:pos="2552"/>
        <w:tab w:val="clear" w:pos="5103"/>
        <w:tab w:val="clear" w:pos="7655"/>
        <w:tab w:val="clear" w:pos="9356"/>
        <w:tab w:val="center" w:pos="4536"/>
        <w:tab w:val="right" w:pos="9072"/>
      </w:tabs>
    </w:pPr>
  </w:style>
  <w:style w:type="paragraph" w:styleId="Sidfot">
    <w:name w:val="footer"/>
    <w:basedOn w:val="Normal"/>
    <w:rsid w:val="009143BB"/>
    <w:pPr>
      <w:tabs>
        <w:tab w:val="clear" w:pos="2552"/>
        <w:tab w:val="clear" w:pos="5103"/>
        <w:tab w:val="clear" w:pos="7655"/>
        <w:tab w:val="clear" w:pos="9356"/>
        <w:tab w:val="center" w:pos="4536"/>
        <w:tab w:val="right" w:pos="9072"/>
      </w:tabs>
    </w:pPr>
  </w:style>
  <w:style w:type="paragraph" w:customStyle="1" w:styleId="Piska">
    <w:name w:val="Piska"/>
    <w:basedOn w:val="Normal"/>
    <w:autoRedefine/>
    <w:rPr>
      <w:sz w:val="20"/>
      <w:szCs w:val="20"/>
    </w:rPr>
  </w:style>
  <w:style w:type="paragraph" w:customStyle="1" w:styleId="Paragrafnummer">
    <w:name w:val="Paragrafnummer"/>
    <w:basedOn w:val="Rubrik2"/>
    <w:rsid w:val="00D34938"/>
    <w:pPr>
      <w:spacing w:before="360" w:after="0"/>
    </w:pPr>
    <w:rPr>
      <w:b w:val="0"/>
    </w:rPr>
  </w:style>
  <w:style w:type="paragraph" w:customStyle="1" w:styleId="Normalmedindrag">
    <w:name w:val="Normal med indrag"/>
    <w:basedOn w:val="Normal"/>
    <w:pPr>
      <w:tabs>
        <w:tab w:val="left" w:pos="2892"/>
      </w:tabs>
      <w:ind w:left="2892" w:hanging="340"/>
    </w:pPr>
  </w:style>
  <w:style w:type="paragraph" w:styleId="Liststycke">
    <w:name w:val="List Paragraph"/>
    <w:basedOn w:val="Normal"/>
    <w:uiPriority w:val="34"/>
    <w:qFormat/>
    <w:rsid w:val="008241EB"/>
    <w:pPr>
      <w:ind w:left="720"/>
      <w:contextualSpacing/>
    </w:pPr>
  </w:style>
  <w:style w:type="character" w:styleId="Hyperlnk">
    <w:name w:val="Hyperlink"/>
    <w:basedOn w:val="Standardstycketeckensnitt"/>
    <w:uiPriority w:val="99"/>
    <w:unhideWhenUsed/>
    <w:rsid w:val="00BB2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423E-F4EC-43D6-AF35-EC35D000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F0FD59AF</Template>
  <TotalTime>0</TotalTime>
  <Pages>1</Pages>
  <Words>381</Words>
  <Characters>2020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i Värmland</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Brenckert Hagström Annika</dc:creator>
  <cp:lastModifiedBy>Karlsson Erica</cp:lastModifiedBy>
  <cp:revision>2</cp:revision>
  <cp:lastPrinted>2013-05-13T07:18:00Z</cp:lastPrinted>
  <dcterms:created xsi:type="dcterms:W3CDTF">2013-05-21T06:34:00Z</dcterms:created>
  <dcterms:modified xsi:type="dcterms:W3CDTF">2013-05-21T06:34:00Z</dcterms:modified>
</cp:coreProperties>
</file>