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562CF" w14:textId="0C34875C" w:rsidR="00B2468E" w:rsidRPr="002277DB" w:rsidRDefault="00B2468E" w:rsidP="005A142C">
      <w:pPr>
        <w:spacing w:line="360" w:lineRule="auto"/>
        <w:rPr>
          <w:rFonts w:ascii="Arial" w:hAnsi="Arial" w:cs="Arial"/>
          <w:b/>
          <w:sz w:val="30"/>
          <w:szCs w:val="30"/>
        </w:rPr>
      </w:pPr>
      <w:r w:rsidRPr="7A0A5DD6">
        <w:rPr>
          <w:rFonts w:ascii="Arial" w:eastAsia="Times New Roman" w:hAnsi="Arial" w:cs="Arial"/>
          <w:b/>
          <w:bCs/>
          <w:kern w:val="28"/>
          <w:sz w:val="30"/>
          <w:szCs w:val="30"/>
          <w:lang w:eastAsia="sv-SE"/>
        </w:rPr>
        <w:t>Uppdrag</w:t>
      </w:r>
      <w:r w:rsidR="001F4F60" w:rsidRPr="7A0A5DD6">
        <w:rPr>
          <w:rFonts w:ascii="Arial" w:eastAsia="Times New Roman" w:hAnsi="Arial" w:cs="Arial"/>
          <w:b/>
          <w:bCs/>
          <w:kern w:val="28"/>
          <w:sz w:val="30"/>
          <w:szCs w:val="30"/>
          <w:lang w:eastAsia="sv-SE"/>
        </w:rPr>
        <w:t>sbeskrivning</w:t>
      </w:r>
      <w:r w:rsidR="001F4F60" w:rsidRPr="7A0A5DD6">
        <w:rPr>
          <w:rFonts w:ascii="Arial" w:hAnsi="Arial" w:cs="Arial"/>
          <w:b/>
          <w:bCs/>
          <w:sz w:val="30"/>
          <w:szCs w:val="30"/>
        </w:rPr>
        <w:t xml:space="preserve"> </w:t>
      </w:r>
      <w:r w:rsidR="006310C9">
        <w:rPr>
          <w:rFonts w:ascii="Arial" w:hAnsi="Arial" w:cs="Arial"/>
          <w:b/>
          <w:bCs/>
          <w:sz w:val="30"/>
          <w:szCs w:val="30"/>
        </w:rPr>
        <w:t xml:space="preserve">Säkerhets- och </w:t>
      </w:r>
      <w:r w:rsidR="00EF639A">
        <w:rPr>
          <w:rFonts w:ascii="Arial" w:hAnsi="Arial" w:cs="Arial"/>
          <w:b/>
          <w:bCs/>
          <w:sz w:val="30"/>
          <w:szCs w:val="30"/>
        </w:rPr>
        <w:t>beredskapschefsgrupp</w:t>
      </w:r>
    </w:p>
    <w:p w14:paraId="57FC2871" w14:textId="77777777" w:rsidR="00CC47D2" w:rsidRPr="00CC47D2" w:rsidRDefault="00CC47D2" w:rsidP="002E046E">
      <w:pPr>
        <w:keepNext/>
        <w:spacing w:before="260" w:after="120"/>
        <w:outlineLvl w:val="2"/>
        <w:rPr>
          <w:rFonts w:ascii="Arial" w:eastAsia="Times New Roman" w:hAnsi="Arial"/>
          <w:b/>
          <w:sz w:val="26"/>
          <w:szCs w:val="26"/>
          <w:lang w:eastAsia="sv-SE"/>
        </w:rPr>
      </w:pPr>
      <w:r w:rsidRPr="00CC47D2">
        <w:rPr>
          <w:rFonts w:ascii="Arial" w:eastAsia="Times New Roman" w:hAnsi="Arial"/>
          <w:b/>
          <w:sz w:val="26"/>
          <w:szCs w:val="26"/>
          <w:lang w:eastAsia="sv-SE"/>
        </w:rPr>
        <w:t>Uppdragsgivare</w:t>
      </w:r>
    </w:p>
    <w:p w14:paraId="54F1C08E" w14:textId="3A9BE30D" w:rsidR="006C46AA" w:rsidRPr="00052A7F" w:rsidRDefault="00CC47D2" w:rsidP="006C46AA">
      <w:pPr>
        <w:rPr>
          <w:szCs w:val="24"/>
        </w:rPr>
      </w:pPr>
      <w:r w:rsidRPr="00CC47D2">
        <w:rPr>
          <w:rFonts w:eastAsia="Times New Roman"/>
          <w:sz w:val="26"/>
          <w:szCs w:val="26"/>
          <w:lang w:eastAsia="sv-SE"/>
        </w:rPr>
        <w:t>Samverkansnämndens regiondirektörsgrupp</w:t>
      </w:r>
      <w:r w:rsidR="006C46AA">
        <w:rPr>
          <w:rFonts w:eastAsia="Times New Roman"/>
          <w:sz w:val="26"/>
          <w:szCs w:val="26"/>
          <w:lang w:eastAsia="sv-SE"/>
        </w:rPr>
        <w:br/>
      </w:r>
      <w:r w:rsidR="006C46AA" w:rsidRPr="006C46AA">
        <w:rPr>
          <w:rFonts w:eastAsia="Times New Roman"/>
          <w:sz w:val="26"/>
          <w:szCs w:val="26"/>
          <w:lang w:eastAsia="sv-SE"/>
        </w:rPr>
        <w:t>Arbetet bedrivs i nära samverkan med samverkansnämndens ledningsgrupp och gruppen kan även få uppdrag från ledningsgruppen.</w:t>
      </w:r>
    </w:p>
    <w:p w14:paraId="7B7E1B18" w14:textId="77777777" w:rsidR="00CC47D2" w:rsidRPr="00CC47D2" w:rsidRDefault="00CC47D2" w:rsidP="002E046E">
      <w:pPr>
        <w:keepNext/>
        <w:spacing w:before="260" w:after="120"/>
        <w:outlineLvl w:val="2"/>
        <w:rPr>
          <w:rFonts w:ascii="Arial" w:eastAsia="Times New Roman" w:hAnsi="Arial"/>
          <w:b/>
          <w:sz w:val="26"/>
          <w:szCs w:val="26"/>
          <w:lang w:eastAsia="sv-SE"/>
        </w:rPr>
      </w:pPr>
      <w:r w:rsidRPr="00CC47D2">
        <w:rPr>
          <w:rFonts w:ascii="Arial" w:eastAsia="Times New Roman" w:hAnsi="Arial"/>
          <w:b/>
          <w:sz w:val="26"/>
          <w:szCs w:val="26"/>
          <w:lang w:eastAsia="sv-SE"/>
        </w:rPr>
        <w:t xml:space="preserve">Uppdrag </w:t>
      </w:r>
    </w:p>
    <w:p w14:paraId="5A0C5D97" w14:textId="1355251B" w:rsidR="000E3301" w:rsidRDefault="009115A3" w:rsidP="00CC47D2">
      <w:pPr>
        <w:rPr>
          <w:sz w:val="26"/>
          <w:szCs w:val="26"/>
        </w:rPr>
      </w:pPr>
      <w:r>
        <w:rPr>
          <w:sz w:val="26"/>
          <w:szCs w:val="26"/>
        </w:rPr>
        <w:t>Säkerhets- och b</w:t>
      </w:r>
      <w:r w:rsidR="00EF639A" w:rsidRPr="00EF639A">
        <w:rPr>
          <w:sz w:val="26"/>
          <w:szCs w:val="26"/>
        </w:rPr>
        <w:t>eredskapschef</w:t>
      </w:r>
      <w:r w:rsidR="00EF639A">
        <w:rPr>
          <w:sz w:val="26"/>
          <w:szCs w:val="26"/>
        </w:rPr>
        <w:t xml:space="preserve">erna </w:t>
      </w:r>
      <w:r w:rsidR="00CC47D2" w:rsidRPr="006C46AA">
        <w:rPr>
          <w:sz w:val="26"/>
          <w:szCs w:val="26"/>
        </w:rPr>
        <w:t xml:space="preserve">har till uppdrag att svara för samordning av </w:t>
      </w:r>
      <w:r w:rsidR="005C518C">
        <w:rPr>
          <w:sz w:val="26"/>
          <w:szCs w:val="26"/>
        </w:rPr>
        <w:t xml:space="preserve">frågor inom </w:t>
      </w:r>
      <w:r w:rsidR="00CB3DCC">
        <w:rPr>
          <w:sz w:val="26"/>
          <w:szCs w:val="26"/>
        </w:rPr>
        <w:t xml:space="preserve">område </w:t>
      </w:r>
      <w:r w:rsidR="002B0961">
        <w:rPr>
          <w:sz w:val="26"/>
          <w:szCs w:val="26"/>
        </w:rPr>
        <w:t>civil</w:t>
      </w:r>
      <w:r w:rsidR="00CB3DCC">
        <w:rPr>
          <w:sz w:val="26"/>
          <w:szCs w:val="26"/>
        </w:rPr>
        <w:t xml:space="preserve"> </w:t>
      </w:r>
      <w:r w:rsidR="00EF639A">
        <w:rPr>
          <w:sz w:val="26"/>
          <w:szCs w:val="26"/>
        </w:rPr>
        <w:t xml:space="preserve">beredskap </w:t>
      </w:r>
      <w:r w:rsidR="00E2170D">
        <w:rPr>
          <w:sz w:val="26"/>
          <w:szCs w:val="26"/>
        </w:rPr>
        <w:t>som ska</w:t>
      </w:r>
      <w:r w:rsidR="004D2FFA">
        <w:rPr>
          <w:sz w:val="26"/>
          <w:szCs w:val="26"/>
        </w:rPr>
        <w:t xml:space="preserve"> vara gemensamma </w:t>
      </w:r>
      <w:r w:rsidR="00595EC1">
        <w:rPr>
          <w:sz w:val="26"/>
          <w:szCs w:val="26"/>
        </w:rPr>
        <w:t xml:space="preserve">inom </w:t>
      </w:r>
      <w:r w:rsidR="00E94425">
        <w:rPr>
          <w:sz w:val="26"/>
          <w:szCs w:val="26"/>
        </w:rPr>
        <w:t>S</w:t>
      </w:r>
      <w:r w:rsidR="00595EC1">
        <w:rPr>
          <w:sz w:val="26"/>
          <w:szCs w:val="26"/>
        </w:rPr>
        <w:t>jukvårdsregion Mellansverige</w:t>
      </w:r>
      <w:r w:rsidR="00E2170D">
        <w:rPr>
          <w:sz w:val="26"/>
          <w:szCs w:val="26"/>
        </w:rPr>
        <w:t xml:space="preserve"> och</w:t>
      </w:r>
      <w:r w:rsidR="00E2170D" w:rsidRPr="00E2170D">
        <w:rPr>
          <w:sz w:val="26"/>
          <w:szCs w:val="26"/>
        </w:rPr>
        <w:t xml:space="preserve"> som blir aktuella i de uppdrag som regiondirektörsgruppen eller ledningsgruppen beslutar. </w:t>
      </w:r>
      <w:r w:rsidR="00E94425">
        <w:rPr>
          <w:sz w:val="26"/>
          <w:szCs w:val="26"/>
        </w:rPr>
        <w:br/>
      </w:r>
      <w:r w:rsidR="00E11C6F" w:rsidRPr="00E2170D">
        <w:rPr>
          <w:sz w:val="26"/>
          <w:szCs w:val="26"/>
        </w:rPr>
        <w:t>Detta innebär att</w:t>
      </w:r>
      <w:r w:rsidR="007D3818">
        <w:rPr>
          <w:sz w:val="26"/>
          <w:szCs w:val="26"/>
        </w:rPr>
        <w:t xml:space="preserve"> inom området civil beredskap</w:t>
      </w:r>
      <w:r w:rsidR="00E11C6F" w:rsidRPr="00E2170D">
        <w:rPr>
          <w:sz w:val="26"/>
          <w:szCs w:val="26"/>
        </w:rPr>
        <w:t>:</w:t>
      </w:r>
      <w:r w:rsidR="007D3818">
        <w:rPr>
          <w:sz w:val="26"/>
          <w:szCs w:val="26"/>
        </w:rPr>
        <w:br/>
      </w:r>
      <w:r w:rsidR="00526AB4">
        <w:rPr>
          <w:sz w:val="26"/>
          <w:szCs w:val="26"/>
        </w:rPr>
        <w:t xml:space="preserve">- </w:t>
      </w:r>
      <w:r w:rsidR="007D3818">
        <w:rPr>
          <w:sz w:val="26"/>
          <w:szCs w:val="26"/>
        </w:rPr>
        <w:t xml:space="preserve">omhänderta </w:t>
      </w:r>
      <w:r w:rsidR="00526AB4">
        <w:rPr>
          <w:sz w:val="26"/>
          <w:szCs w:val="26"/>
        </w:rPr>
        <w:t xml:space="preserve">sjukvårdsregionala </w:t>
      </w:r>
      <w:r w:rsidR="007D3818">
        <w:rPr>
          <w:sz w:val="26"/>
          <w:szCs w:val="26"/>
        </w:rPr>
        <w:t xml:space="preserve">uppdrag </w:t>
      </w:r>
      <w:r w:rsidR="00526AB4">
        <w:rPr>
          <w:sz w:val="26"/>
          <w:szCs w:val="26"/>
        </w:rPr>
        <w:t xml:space="preserve">kopplade till </w:t>
      </w:r>
      <w:r w:rsidR="00C644C9">
        <w:rPr>
          <w:sz w:val="26"/>
          <w:szCs w:val="26"/>
        </w:rPr>
        <w:t>Nationell Planering Samordning Ledning (</w:t>
      </w:r>
      <w:r w:rsidR="00526AB4">
        <w:rPr>
          <w:sz w:val="26"/>
          <w:szCs w:val="26"/>
        </w:rPr>
        <w:t>NSPL</w:t>
      </w:r>
      <w:r w:rsidR="00C644C9">
        <w:rPr>
          <w:sz w:val="26"/>
          <w:szCs w:val="26"/>
        </w:rPr>
        <w:t>)</w:t>
      </w:r>
    </w:p>
    <w:p w14:paraId="27C2ABEE" w14:textId="0D728C78" w:rsidR="00A00D79" w:rsidRDefault="000E3301" w:rsidP="00CC47D2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359F0">
        <w:rPr>
          <w:sz w:val="26"/>
          <w:szCs w:val="26"/>
        </w:rPr>
        <w:t xml:space="preserve">föreslå </w:t>
      </w:r>
      <w:r w:rsidR="00A00D79">
        <w:rPr>
          <w:sz w:val="26"/>
          <w:szCs w:val="26"/>
        </w:rPr>
        <w:t xml:space="preserve">områden </w:t>
      </w:r>
      <w:r w:rsidR="00AE64D5">
        <w:rPr>
          <w:sz w:val="26"/>
          <w:szCs w:val="26"/>
        </w:rPr>
        <w:t xml:space="preserve">och prioriteringar </w:t>
      </w:r>
      <w:r w:rsidR="00A00D79">
        <w:rPr>
          <w:sz w:val="26"/>
          <w:szCs w:val="26"/>
        </w:rPr>
        <w:t xml:space="preserve">för samverkan </w:t>
      </w:r>
      <w:r w:rsidR="009359F0">
        <w:rPr>
          <w:sz w:val="26"/>
          <w:szCs w:val="26"/>
        </w:rPr>
        <w:t xml:space="preserve">i </w:t>
      </w:r>
      <w:r w:rsidR="00A00D79">
        <w:rPr>
          <w:sz w:val="26"/>
          <w:szCs w:val="26"/>
        </w:rPr>
        <w:t xml:space="preserve">regionernas </w:t>
      </w:r>
      <w:r w:rsidR="009359F0">
        <w:rPr>
          <w:sz w:val="26"/>
          <w:szCs w:val="26"/>
        </w:rPr>
        <w:t xml:space="preserve">arbete med ökad </w:t>
      </w:r>
      <w:r w:rsidR="00A00D79">
        <w:rPr>
          <w:sz w:val="26"/>
          <w:szCs w:val="26"/>
        </w:rPr>
        <w:t>förmåga</w:t>
      </w:r>
      <w:r w:rsidR="005E04DB">
        <w:rPr>
          <w:sz w:val="26"/>
          <w:szCs w:val="26"/>
        </w:rPr>
        <w:t xml:space="preserve"> utifrån planeringsförutsättningar</w:t>
      </w:r>
    </w:p>
    <w:p w14:paraId="41BA0C1B" w14:textId="0F13A6DE" w:rsidR="00CC47D2" w:rsidRPr="006C46AA" w:rsidRDefault="00CC47D2" w:rsidP="00CC47D2">
      <w:pPr>
        <w:rPr>
          <w:sz w:val="26"/>
          <w:szCs w:val="26"/>
        </w:rPr>
      </w:pPr>
      <w:r w:rsidRPr="006C46AA">
        <w:rPr>
          <w:sz w:val="26"/>
          <w:szCs w:val="26"/>
        </w:rPr>
        <w:t>-</w:t>
      </w:r>
      <w:r w:rsidR="00215862">
        <w:rPr>
          <w:sz w:val="26"/>
          <w:szCs w:val="26"/>
        </w:rPr>
        <w:t xml:space="preserve"> </w:t>
      </w:r>
      <w:r w:rsidRPr="006C46AA">
        <w:rPr>
          <w:sz w:val="26"/>
          <w:szCs w:val="26"/>
        </w:rPr>
        <w:t>s</w:t>
      </w:r>
      <w:r w:rsidR="00805CBE">
        <w:rPr>
          <w:sz w:val="26"/>
          <w:szCs w:val="26"/>
        </w:rPr>
        <w:t>amverka vid svar på re</w:t>
      </w:r>
      <w:r w:rsidRPr="006C46AA">
        <w:rPr>
          <w:sz w:val="26"/>
          <w:szCs w:val="26"/>
        </w:rPr>
        <w:t>misser inom området när så är möjligt</w:t>
      </w:r>
    </w:p>
    <w:p w14:paraId="196F2D7F" w14:textId="2EA3853E" w:rsidR="00CC47D2" w:rsidRDefault="00CC47D2" w:rsidP="00CC47D2">
      <w:pPr>
        <w:rPr>
          <w:sz w:val="26"/>
          <w:szCs w:val="26"/>
        </w:rPr>
      </w:pPr>
      <w:r w:rsidRPr="006C46AA">
        <w:rPr>
          <w:sz w:val="26"/>
          <w:szCs w:val="26"/>
        </w:rPr>
        <w:t>-</w:t>
      </w:r>
      <w:r w:rsidR="006C03F0">
        <w:rPr>
          <w:sz w:val="26"/>
          <w:szCs w:val="26"/>
        </w:rPr>
        <w:t xml:space="preserve"> </w:t>
      </w:r>
      <w:r w:rsidRPr="006C46AA">
        <w:rPr>
          <w:sz w:val="26"/>
          <w:szCs w:val="26"/>
        </w:rPr>
        <w:t xml:space="preserve">genom samagerade förstärka påverkan </w:t>
      </w:r>
      <w:r w:rsidR="00611D38">
        <w:rPr>
          <w:sz w:val="26"/>
          <w:szCs w:val="26"/>
        </w:rPr>
        <w:t>nationellt</w:t>
      </w:r>
      <w:r w:rsidR="00D74DCB">
        <w:rPr>
          <w:sz w:val="26"/>
          <w:szCs w:val="26"/>
        </w:rPr>
        <w:t xml:space="preserve">, </w:t>
      </w:r>
      <w:r w:rsidR="00611D38">
        <w:rPr>
          <w:sz w:val="26"/>
          <w:szCs w:val="26"/>
        </w:rPr>
        <w:t>exempelvis</w:t>
      </w:r>
      <w:r w:rsidR="00C44E5D">
        <w:rPr>
          <w:sz w:val="26"/>
          <w:szCs w:val="26"/>
        </w:rPr>
        <w:t xml:space="preserve"> vid förändringar som påverkar regionernas förutsättningar att upprätthålla </w:t>
      </w:r>
      <w:r w:rsidR="00F12D5C">
        <w:rPr>
          <w:sz w:val="26"/>
          <w:szCs w:val="26"/>
        </w:rPr>
        <w:t>den civila beredskapen</w:t>
      </w:r>
    </w:p>
    <w:p w14:paraId="71E236FE" w14:textId="0F5C1209" w:rsidR="006A5961" w:rsidRDefault="006A5961" w:rsidP="00CC47D2">
      <w:pPr>
        <w:rPr>
          <w:sz w:val="26"/>
          <w:szCs w:val="26"/>
        </w:rPr>
      </w:pPr>
      <w:r>
        <w:rPr>
          <w:sz w:val="26"/>
          <w:szCs w:val="26"/>
        </w:rPr>
        <w:t>- samverka kring kompetensförsörjning</w:t>
      </w:r>
    </w:p>
    <w:p w14:paraId="58351078" w14:textId="5539F779" w:rsidR="00DC3E24" w:rsidRPr="006C46AA" w:rsidRDefault="00DC3E24" w:rsidP="00CC47D2">
      <w:pPr>
        <w:rPr>
          <w:sz w:val="26"/>
          <w:szCs w:val="26"/>
        </w:rPr>
      </w:pPr>
      <w:r>
        <w:rPr>
          <w:sz w:val="26"/>
          <w:szCs w:val="26"/>
        </w:rPr>
        <w:t xml:space="preserve">- samverka kring planering och övning </w:t>
      </w:r>
      <w:r w:rsidR="001E1F51">
        <w:rPr>
          <w:sz w:val="26"/>
          <w:szCs w:val="26"/>
        </w:rPr>
        <w:br/>
        <w:t xml:space="preserve">- </w:t>
      </w:r>
      <w:r w:rsidR="0056398C">
        <w:rPr>
          <w:sz w:val="26"/>
          <w:szCs w:val="26"/>
        </w:rPr>
        <w:t>representera sjukvårdsregionen</w:t>
      </w:r>
      <w:r w:rsidR="001E1F51">
        <w:rPr>
          <w:sz w:val="26"/>
          <w:szCs w:val="26"/>
        </w:rPr>
        <w:t xml:space="preserve"> i nationellt arbete</w:t>
      </w:r>
      <w:r w:rsidR="00414EDF">
        <w:rPr>
          <w:sz w:val="26"/>
          <w:szCs w:val="26"/>
        </w:rPr>
        <w:t>, ex. i referensgrupper</w:t>
      </w:r>
      <w:r w:rsidR="00E64B1F">
        <w:rPr>
          <w:sz w:val="26"/>
          <w:szCs w:val="26"/>
        </w:rPr>
        <w:t xml:space="preserve"> </w:t>
      </w:r>
    </w:p>
    <w:p w14:paraId="593111C4" w14:textId="06B182F0" w:rsidR="00CC47D2" w:rsidRPr="006C46AA" w:rsidRDefault="00F12D5C" w:rsidP="00CC47D2">
      <w:pPr>
        <w:spacing w:before="100" w:beforeAutospacing="1" w:after="100" w:afterAutospacing="1"/>
        <w:rPr>
          <w:sz w:val="26"/>
          <w:szCs w:val="26"/>
        </w:rPr>
      </w:pPr>
      <w:r>
        <w:rPr>
          <w:sz w:val="26"/>
          <w:szCs w:val="26"/>
        </w:rPr>
        <w:t>Säkerhets- och b</w:t>
      </w:r>
      <w:r w:rsidR="00C44E5D" w:rsidRPr="00EF639A">
        <w:rPr>
          <w:sz w:val="26"/>
          <w:szCs w:val="26"/>
        </w:rPr>
        <w:t>eredskaps</w:t>
      </w:r>
      <w:r w:rsidR="00DC3E24" w:rsidRPr="00EF639A">
        <w:rPr>
          <w:sz w:val="26"/>
          <w:szCs w:val="26"/>
        </w:rPr>
        <w:t>chef</w:t>
      </w:r>
      <w:r w:rsidR="00DC3E24">
        <w:rPr>
          <w:sz w:val="26"/>
          <w:szCs w:val="26"/>
        </w:rPr>
        <w:t xml:space="preserve">erna </w:t>
      </w:r>
      <w:r w:rsidR="00CC47D2" w:rsidRPr="006C46AA">
        <w:rPr>
          <w:sz w:val="26"/>
          <w:szCs w:val="26"/>
        </w:rPr>
        <w:t>kan utse arbetsgrupper för uppdrag inom området.</w:t>
      </w:r>
    </w:p>
    <w:p w14:paraId="2D44ED4D" w14:textId="77777777" w:rsidR="00CC47D2" w:rsidRPr="00CC47D2" w:rsidRDefault="00CC47D2" w:rsidP="002E046E">
      <w:pPr>
        <w:keepNext/>
        <w:spacing w:before="260" w:after="120"/>
        <w:outlineLvl w:val="2"/>
        <w:rPr>
          <w:rFonts w:ascii="Arial" w:eastAsia="Times New Roman" w:hAnsi="Arial"/>
          <w:b/>
          <w:sz w:val="26"/>
          <w:szCs w:val="26"/>
          <w:lang w:eastAsia="sv-SE"/>
        </w:rPr>
      </w:pPr>
      <w:r w:rsidRPr="00CC47D2">
        <w:rPr>
          <w:rFonts w:ascii="Arial" w:eastAsia="Times New Roman" w:hAnsi="Arial"/>
          <w:b/>
          <w:sz w:val="26"/>
          <w:szCs w:val="26"/>
          <w:lang w:eastAsia="sv-SE"/>
        </w:rPr>
        <w:t>Plats i den sjukvårdsregionala organisationen</w:t>
      </w:r>
    </w:p>
    <w:p w14:paraId="485062F6" w14:textId="77777777" w:rsidR="00CC47D2" w:rsidRPr="006C46AA" w:rsidRDefault="00CC47D2" w:rsidP="00CC47D2">
      <w:pPr>
        <w:rPr>
          <w:rFonts w:eastAsia="Times New Roman"/>
          <w:sz w:val="26"/>
          <w:szCs w:val="26"/>
          <w:lang w:eastAsia="sv-SE"/>
        </w:rPr>
      </w:pPr>
      <w:r w:rsidRPr="006C46AA">
        <w:rPr>
          <w:rFonts w:eastAsia="Times New Roman"/>
          <w:sz w:val="26"/>
          <w:szCs w:val="26"/>
          <w:lang w:eastAsia="sv-SE"/>
        </w:rPr>
        <w:t>Gruppen är underställd samverkansnämndens regiondirektörsgrupp.</w:t>
      </w:r>
    </w:p>
    <w:p w14:paraId="4EF155DA" w14:textId="77777777" w:rsidR="00CC47D2" w:rsidRPr="00CC47D2" w:rsidRDefault="00CC47D2" w:rsidP="002E046E">
      <w:pPr>
        <w:keepNext/>
        <w:spacing w:before="260" w:after="120"/>
        <w:outlineLvl w:val="2"/>
        <w:rPr>
          <w:rFonts w:ascii="Arial" w:eastAsia="Times New Roman" w:hAnsi="Arial"/>
          <w:b/>
          <w:sz w:val="26"/>
          <w:szCs w:val="26"/>
          <w:lang w:eastAsia="sv-SE"/>
        </w:rPr>
      </w:pPr>
      <w:r w:rsidRPr="00CC47D2">
        <w:rPr>
          <w:rFonts w:ascii="Arial" w:eastAsia="Times New Roman" w:hAnsi="Arial"/>
          <w:b/>
          <w:sz w:val="26"/>
          <w:szCs w:val="26"/>
          <w:lang w:eastAsia="sv-SE"/>
        </w:rPr>
        <w:t>Syftet och mål med gruppen</w:t>
      </w:r>
    </w:p>
    <w:p w14:paraId="1B7767E9" w14:textId="0402B474" w:rsidR="00CC47D2" w:rsidRPr="006C46AA" w:rsidRDefault="00CC47D2" w:rsidP="00CC47D2">
      <w:pPr>
        <w:rPr>
          <w:rFonts w:eastAsia="Times New Roman"/>
          <w:sz w:val="26"/>
          <w:szCs w:val="26"/>
          <w:lang w:eastAsia="sv-SE"/>
        </w:rPr>
      </w:pPr>
      <w:r w:rsidRPr="006C46AA">
        <w:rPr>
          <w:rFonts w:eastAsia="Times New Roman"/>
          <w:sz w:val="26"/>
          <w:szCs w:val="26"/>
          <w:lang w:eastAsia="sv-SE"/>
        </w:rPr>
        <w:t>Syftet med gruppen är att samverka inom</w:t>
      </w:r>
      <w:r w:rsidR="00384E7D">
        <w:rPr>
          <w:rFonts w:eastAsia="Times New Roman"/>
          <w:sz w:val="26"/>
          <w:szCs w:val="26"/>
          <w:lang w:eastAsia="sv-SE"/>
        </w:rPr>
        <w:t xml:space="preserve"> område civil beredskap</w:t>
      </w:r>
      <w:r w:rsidR="000E3301">
        <w:rPr>
          <w:rFonts w:eastAsia="Times New Roman"/>
          <w:sz w:val="26"/>
          <w:szCs w:val="26"/>
          <w:lang w:eastAsia="sv-SE"/>
        </w:rPr>
        <w:t xml:space="preserve"> </w:t>
      </w:r>
      <w:r w:rsidRPr="006C46AA">
        <w:rPr>
          <w:rFonts w:eastAsia="Times New Roman"/>
          <w:sz w:val="26"/>
          <w:szCs w:val="26"/>
          <w:lang w:eastAsia="sv-SE"/>
        </w:rPr>
        <w:t xml:space="preserve">utefter samverkansnämndens uppdrag. </w:t>
      </w:r>
    </w:p>
    <w:p w14:paraId="4EDA15B5" w14:textId="77777777" w:rsidR="00CC47D2" w:rsidRPr="00CC47D2" w:rsidRDefault="00CC47D2" w:rsidP="002E046E">
      <w:pPr>
        <w:keepNext/>
        <w:spacing w:before="260" w:after="120"/>
        <w:outlineLvl w:val="2"/>
        <w:rPr>
          <w:rFonts w:ascii="Arial" w:eastAsia="Times New Roman" w:hAnsi="Arial"/>
          <w:b/>
          <w:sz w:val="26"/>
          <w:szCs w:val="26"/>
          <w:lang w:eastAsia="sv-SE"/>
        </w:rPr>
      </w:pPr>
      <w:r w:rsidRPr="00CC47D2">
        <w:rPr>
          <w:rFonts w:ascii="Arial" w:eastAsia="Times New Roman" w:hAnsi="Arial"/>
          <w:b/>
          <w:sz w:val="26"/>
          <w:szCs w:val="26"/>
          <w:lang w:eastAsia="sv-SE"/>
        </w:rPr>
        <w:t>Deltagare</w:t>
      </w:r>
    </w:p>
    <w:p w14:paraId="1F7FA636" w14:textId="55D0248B" w:rsidR="00CC47D2" w:rsidRPr="00EC4829" w:rsidRDefault="00CC47D2" w:rsidP="00CC47D2">
      <w:pPr>
        <w:rPr>
          <w:rFonts w:eastAsia="Times New Roman"/>
          <w:sz w:val="26"/>
          <w:szCs w:val="26"/>
          <w:lang w:eastAsia="sv-SE"/>
        </w:rPr>
      </w:pPr>
      <w:r w:rsidRPr="00EC4829">
        <w:rPr>
          <w:rFonts w:eastAsia="Times New Roman"/>
          <w:sz w:val="26"/>
          <w:szCs w:val="26"/>
          <w:lang w:eastAsia="sv-SE"/>
        </w:rPr>
        <w:t xml:space="preserve">En representant per region utsedd av respektive regiondirektör. </w:t>
      </w:r>
    </w:p>
    <w:p w14:paraId="7F1816D7" w14:textId="58808737" w:rsidR="00CC47D2" w:rsidRPr="00EC4829" w:rsidRDefault="00CC47D2" w:rsidP="00CC47D2">
      <w:pPr>
        <w:rPr>
          <w:rFonts w:eastAsia="Times New Roman"/>
          <w:sz w:val="26"/>
          <w:szCs w:val="26"/>
          <w:lang w:eastAsia="sv-SE"/>
        </w:rPr>
      </w:pPr>
      <w:r w:rsidRPr="00EC4829">
        <w:rPr>
          <w:rFonts w:eastAsia="Times New Roman"/>
          <w:sz w:val="26"/>
          <w:szCs w:val="26"/>
          <w:lang w:eastAsia="sv-SE"/>
        </w:rPr>
        <w:t>Regiondirektörsgruppen utser ordförande och vice ordförande.</w:t>
      </w:r>
    </w:p>
    <w:p w14:paraId="2EEE9000" w14:textId="5A559AC2" w:rsidR="00CC47D2" w:rsidRPr="00EC4829" w:rsidRDefault="00CC47D2" w:rsidP="00CC47D2">
      <w:pPr>
        <w:rPr>
          <w:rFonts w:eastAsia="Times New Roman"/>
          <w:sz w:val="26"/>
          <w:szCs w:val="26"/>
          <w:lang w:eastAsia="sv-SE"/>
        </w:rPr>
      </w:pPr>
      <w:r w:rsidRPr="00EC4829">
        <w:rPr>
          <w:rFonts w:eastAsia="Times New Roman"/>
          <w:sz w:val="26"/>
          <w:szCs w:val="26"/>
          <w:lang w:eastAsia="sv-SE"/>
        </w:rPr>
        <w:t xml:space="preserve">Ordförande utses på två år, liksom vice ordförande. Vice ordförande efterträder ordinarie ordförande efter två år, då ny vice ordförande utses. </w:t>
      </w:r>
    </w:p>
    <w:p w14:paraId="111712FD" w14:textId="77777777" w:rsidR="00CC47D2" w:rsidRPr="00CC47D2" w:rsidRDefault="00CC47D2" w:rsidP="002E046E">
      <w:pPr>
        <w:keepNext/>
        <w:spacing w:before="260" w:after="120"/>
        <w:outlineLvl w:val="2"/>
        <w:rPr>
          <w:rFonts w:ascii="Arial" w:eastAsia="Times New Roman" w:hAnsi="Arial"/>
          <w:b/>
          <w:sz w:val="26"/>
          <w:szCs w:val="26"/>
          <w:lang w:eastAsia="sv-SE"/>
        </w:rPr>
      </w:pPr>
      <w:r w:rsidRPr="00CC47D2">
        <w:rPr>
          <w:rFonts w:ascii="Arial" w:eastAsia="Times New Roman" w:hAnsi="Arial"/>
          <w:b/>
          <w:sz w:val="26"/>
          <w:szCs w:val="26"/>
          <w:lang w:eastAsia="sv-SE"/>
        </w:rPr>
        <w:t>Ekonomi</w:t>
      </w:r>
    </w:p>
    <w:p w14:paraId="3D403639" w14:textId="21E014B8" w:rsidR="00CC47D2" w:rsidRPr="00FC1634" w:rsidRDefault="007F6708" w:rsidP="00CC47D2">
      <w:pPr>
        <w:rPr>
          <w:rFonts w:eastAsia="Times New Roman"/>
          <w:sz w:val="26"/>
          <w:szCs w:val="26"/>
          <w:lang w:eastAsia="sv-SE"/>
        </w:rPr>
      </w:pPr>
      <w:r w:rsidRPr="007F6708">
        <w:rPr>
          <w:rFonts w:eastAsia="Times New Roman"/>
          <w:sz w:val="26"/>
          <w:szCs w:val="26"/>
          <w:lang w:eastAsia="sv-SE"/>
        </w:rPr>
        <w:t>Gruppens hem</w:t>
      </w:r>
      <w:r>
        <w:rPr>
          <w:rFonts w:eastAsia="Times New Roman"/>
          <w:sz w:val="26"/>
          <w:szCs w:val="26"/>
          <w:lang w:eastAsia="sv-SE"/>
        </w:rPr>
        <w:t>regioner</w:t>
      </w:r>
      <w:r w:rsidRPr="007F6708">
        <w:rPr>
          <w:rFonts w:eastAsia="Times New Roman"/>
          <w:sz w:val="26"/>
          <w:szCs w:val="26"/>
          <w:lang w:eastAsia="sv-SE"/>
        </w:rPr>
        <w:t xml:space="preserve"> står för rese- och lönekostnader för sjukvårdsregionalt arbete.</w:t>
      </w:r>
      <w:r>
        <w:rPr>
          <w:rFonts w:eastAsia="Times New Roman"/>
          <w:sz w:val="26"/>
          <w:szCs w:val="26"/>
          <w:lang w:eastAsia="sv-SE"/>
        </w:rPr>
        <w:t xml:space="preserve"> </w:t>
      </w:r>
    </w:p>
    <w:p w14:paraId="636CF907" w14:textId="77777777" w:rsidR="00CC47D2" w:rsidRPr="00CC47D2" w:rsidRDefault="00CC47D2" w:rsidP="000005BA">
      <w:pPr>
        <w:keepNext/>
        <w:spacing w:before="260" w:after="120"/>
        <w:outlineLvl w:val="2"/>
        <w:rPr>
          <w:rFonts w:ascii="Arial" w:eastAsia="Times New Roman" w:hAnsi="Arial"/>
          <w:b/>
          <w:sz w:val="26"/>
          <w:szCs w:val="26"/>
          <w:lang w:eastAsia="sv-SE"/>
        </w:rPr>
      </w:pPr>
      <w:r w:rsidRPr="00CC47D2">
        <w:rPr>
          <w:rFonts w:ascii="Arial" w:eastAsia="Times New Roman" w:hAnsi="Arial"/>
          <w:b/>
          <w:sz w:val="26"/>
          <w:szCs w:val="26"/>
          <w:lang w:eastAsia="sv-SE"/>
        </w:rPr>
        <w:lastRenderedPageBreak/>
        <w:t>Verksamhetsplan</w:t>
      </w:r>
    </w:p>
    <w:p w14:paraId="669A76F4" w14:textId="3FCC5F7E" w:rsidR="00CC47D2" w:rsidRPr="00FC1634" w:rsidRDefault="00CC47D2" w:rsidP="00CC47D2">
      <w:pPr>
        <w:rPr>
          <w:rFonts w:eastAsia="Times New Roman"/>
          <w:sz w:val="26"/>
          <w:szCs w:val="26"/>
          <w:lang w:eastAsia="sv-SE"/>
        </w:rPr>
      </w:pPr>
      <w:r w:rsidRPr="00FC1634">
        <w:rPr>
          <w:rFonts w:eastAsia="Times New Roman"/>
          <w:sz w:val="26"/>
          <w:szCs w:val="26"/>
          <w:lang w:eastAsia="sv-SE"/>
        </w:rPr>
        <w:t xml:space="preserve">Gruppen ska årligen presentera en </w:t>
      </w:r>
      <w:r w:rsidR="00601F5B">
        <w:rPr>
          <w:rFonts w:eastAsia="Times New Roman"/>
          <w:sz w:val="26"/>
          <w:szCs w:val="26"/>
          <w:lang w:eastAsia="sv-SE"/>
        </w:rPr>
        <w:t>aktivitet</w:t>
      </w:r>
      <w:r w:rsidRPr="00FC1634">
        <w:rPr>
          <w:rFonts w:eastAsia="Times New Roman"/>
          <w:sz w:val="26"/>
          <w:szCs w:val="26"/>
          <w:lang w:eastAsia="sv-SE"/>
        </w:rPr>
        <w:t>splan som fastställs av regiondirektörsgruppen.</w:t>
      </w:r>
    </w:p>
    <w:p w14:paraId="4ED260AE" w14:textId="77777777" w:rsidR="00CC47D2" w:rsidRPr="00CC47D2" w:rsidRDefault="00CC47D2" w:rsidP="002E046E">
      <w:pPr>
        <w:keepNext/>
        <w:spacing w:before="260" w:after="120"/>
        <w:outlineLvl w:val="2"/>
        <w:rPr>
          <w:rFonts w:ascii="Arial" w:eastAsia="Times New Roman" w:hAnsi="Arial"/>
          <w:b/>
          <w:sz w:val="26"/>
          <w:szCs w:val="26"/>
          <w:lang w:eastAsia="sv-SE"/>
        </w:rPr>
      </w:pPr>
      <w:r w:rsidRPr="00CC47D2">
        <w:rPr>
          <w:rFonts w:ascii="Arial" w:eastAsia="Times New Roman" w:hAnsi="Arial"/>
          <w:b/>
          <w:sz w:val="26"/>
          <w:szCs w:val="26"/>
          <w:lang w:eastAsia="sv-SE"/>
        </w:rPr>
        <w:t>Rapportering</w:t>
      </w:r>
    </w:p>
    <w:p w14:paraId="77D3DE95" w14:textId="75A352E3" w:rsidR="00CC47D2" w:rsidRPr="00F41392" w:rsidRDefault="00CC47D2" w:rsidP="00CC47D2">
      <w:pPr>
        <w:rPr>
          <w:rFonts w:eastAsia="Times New Roman"/>
          <w:sz w:val="26"/>
          <w:szCs w:val="26"/>
          <w:lang w:eastAsia="sv-SE"/>
        </w:rPr>
      </w:pPr>
      <w:r w:rsidRPr="00F41392">
        <w:rPr>
          <w:rFonts w:eastAsia="Times New Roman"/>
          <w:sz w:val="26"/>
          <w:szCs w:val="26"/>
          <w:lang w:eastAsia="sv-SE"/>
        </w:rPr>
        <w:t>Rapportering sker fortlöpande och i en skriftlig årlig verksamhetsberättelse till regiondirektörsgruppen.</w:t>
      </w:r>
      <w:r w:rsidR="00A40741" w:rsidRPr="00F41392">
        <w:rPr>
          <w:rFonts w:eastAsia="Times New Roman"/>
          <w:sz w:val="26"/>
          <w:szCs w:val="26"/>
          <w:lang w:eastAsia="sv-SE"/>
        </w:rPr>
        <w:t xml:space="preserve"> Uppdrag från </w:t>
      </w:r>
      <w:r w:rsidR="0056327F">
        <w:rPr>
          <w:rFonts w:eastAsia="Times New Roman"/>
          <w:sz w:val="26"/>
          <w:szCs w:val="26"/>
          <w:lang w:eastAsia="sv-SE"/>
        </w:rPr>
        <w:t>samverkansnämndens</w:t>
      </w:r>
      <w:r w:rsidR="00C44E5D">
        <w:rPr>
          <w:rFonts w:eastAsia="Times New Roman"/>
          <w:sz w:val="26"/>
          <w:szCs w:val="26"/>
          <w:lang w:eastAsia="sv-SE"/>
        </w:rPr>
        <w:t xml:space="preserve"> </w:t>
      </w:r>
      <w:r w:rsidR="00A40741" w:rsidRPr="00F41392">
        <w:rPr>
          <w:rFonts w:eastAsia="Times New Roman"/>
          <w:sz w:val="26"/>
          <w:szCs w:val="26"/>
          <w:lang w:eastAsia="sv-SE"/>
        </w:rPr>
        <w:t xml:space="preserve">ledningsgrupp redovisas </w:t>
      </w:r>
      <w:r w:rsidR="00156CC2" w:rsidRPr="00F41392">
        <w:rPr>
          <w:rFonts w:eastAsia="Times New Roman"/>
          <w:sz w:val="26"/>
          <w:szCs w:val="26"/>
          <w:lang w:eastAsia="sv-SE"/>
        </w:rPr>
        <w:t>fort</w:t>
      </w:r>
      <w:r w:rsidR="00A40741" w:rsidRPr="00F41392">
        <w:rPr>
          <w:rFonts w:eastAsia="Times New Roman"/>
          <w:sz w:val="26"/>
          <w:szCs w:val="26"/>
          <w:lang w:eastAsia="sv-SE"/>
        </w:rPr>
        <w:t>löpande till</w:t>
      </w:r>
      <w:r w:rsidR="000E3301">
        <w:rPr>
          <w:rFonts w:eastAsia="Times New Roman"/>
          <w:sz w:val="26"/>
          <w:szCs w:val="26"/>
          <w:lang w:eastAsia="sv-SE"/>
        </w:rPr>
        <w:t xml:space="preserve"> ledningsgruppen</w:t>
      </w:r>
      <w:r w:rsidR="00A40741" w:rsidRPr="00F41392">
        <w:rPr>
          <w:rFonts w:eastAsia="Times New Roman"/>
          <w:sz w:val="26"/>
          <w:szCs w:val="26"/>
          <w:lang w:eastAsia="sv-SE"/>
        </w:rPr>
        <w:t>.</w:t>
      </w:r>
    </w:p>
    <w:p w14:paraId="5392EF7F" w14:textId="695002A8" w:rsidR="00CC47D2" w:rsidRPr="00CC47D2" w:rsidRDefault="00CC47D2" w:rsidP="00CC47D2">
      <w:pPr>
        <w:rPr>
          <w:rFonts w:eastAsia="Times New Roman"/>
          <w:sz w:val="26"/>
          <w:szCs w:val="26"/>
          <w:lang w:eastAsia="sv-SE"/>
        </w:rPr>
      </w:pPr>
      <w:r w:rsidRPr="00CC47D2">
        <w:rPr>
          <w:rFonts w:eastAsia="Times New Roman"/>
          <w:sz w:val="26"/>
          <w:szCs w:val="26"/>
          <w:lang w:eastAsia="sv-SE"/>
        </w:rPr>
        <w:t xml:space="preserve"> </w:t>
      </w:r>
    </w:p>
    <w:p w14:paraId="46FAB44D" w14:textId="77777777" w:rsidR="00CC47D2" w:rsidRPr="00CC47D2" w:rsidRDefault="00CC47D2" w:rsidP="00CC47D2">
      <w:pPr>
        <w:rPr>
          <w:rFonts w:eastAsia="Times New Roman"/>
          <w:sz w:val="26"/>
          <w:szCs w:val="26"/>
          <w:lang w:eastAsia="sv-SE"/>
        </w:rPr>
      </w:pPr>
    </w:p>
    <w:p w14:paraId="1AE3CDA9" w14:textId="77777777" w:rsidR="00B2468E" w:rsidRDefault="00B2468E" w:rsidP="005A142C">
      <w:pPr>
        <w:spacing w:line="360" w:lineRule="auto"/>
        <w:rPr>
          <w:sz w:val="28"/>
          <w:szCs w:val="28"/>
        </w:rPr>
      </w:pPr>
    </w:p>
    <w:p w14:paraId="30557E26" w14:textId="77777777" w:rsidR="00B2468E" w:rsidRDefault="00B2468E" w:rsidP="005A142C">
      <w:pPr>
        <w:spacing w:line="360" w:lineRule="auto"/>
        <w:rPr>
          <w:sz w:val="28"/>
          <w:szCs w:val="28"/>
        </w:rPr>
      </w:pPr>
    </w:p>
    <w:p w14:paraId="5AD542A8" w14:textId="77777777" w:rsidR="00B2468E" w:rsidRDefault="00B2468E" w:rsidP="005A142C">
      <w:pPr>
        <w:spacing w:line="360" w:lineRule="auto"/>
        <w:rPr>
          <w:sz w:val="28"/>
          <w:szCs w:val="28"/>
        </w:rPr>
      </w:pPr>
    </w:p>
    <w:p w14:paraId="426B127B" w14:textId="77777777" w:rsidR="00E66D8B" w:rsidRDefault="005A142C" w:rsidP="005A142C">
      <w:pPr>
        <w:rPr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0" allowOverlap="1" wp14:anchorId="20B0BE4B" wp14:editId="37811345">
            <wp:simplePos x="0" y="0"/>
            <wp:positionH relativeFrom="column">
              <wp:posOffset>89535</wp:posOffset>
            </wp:positionH>
            <wp:positionV relativeFrom="paragraph">
              <wp:posOffset>9574530</wp:posOffset>
            </wp:positionV>
            <wp:extent cx="7398385" cy="741045"/>
            <wp:effectExtent l="0" t="0" r="0" b="1905"/>
            <wp:wrapNone/>
            <wp:docPr id="3" name="Bildobjekt 7" descr="Beskrivning: toppr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" descr="Beskrivning: topprf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38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6D8B" w:rsidSect="00E66D8B">
      <w:headerReference w:type="default" r:id="rId12"/>
      <w:pgSz w:w="11906" w:h="16838"/>
      <w:pgMar w:top="851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87A94" w14:textId="77777777" w:rsidR="006B3D5B" w:rsidRDefault="006B3D5B" w:rsidP="00285FF5">
      <w:r>
        <w:separator/>
      </w:r>
    </w:p>
  </w:endnote>
  <w:endnote w:type="continuationSeparator" w:id="0">
    <w:p w14:paraId="16BBD2E7" w14:textId="77777777" w:rsidR="006B3D5B" w:rsidRDefault="006B3D5B" w:rsidP="00285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1B105" w14:textId="77777777" w:rsidR="006B3D5B" w:rsidRDefault="006B3D5B" w:rsidP="00285FF5">
      <w:r>
        <w:separator/>
      </w:r>
    </w:p>
  </w:footnote>
  <w:footnote w:type="continuationSeparator" w:id="0">
    <w:p w14:paraId="6790A463" w14:textId="77777777" w:rsidR="006B3D5B" w:rsidRDefault="006B3D5B" w:rsidP="00285F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76" w:type="dxa"/>
      <w:tblLook w:val="04A0" w:firstRow="1" w:lastRow="0" w:firstColumn="1" w:lastColumn="0" w:noHBand="0" w:noVBand="1"/>
    </w:tblPr>
    <w:tblGrid>
      <w:gridCol w:w="4644"/>
      <w:gridCol w:w="2566"/>
      <w:gridCol w:w="2566"/>
    </w:tblGrid>
    <w:tr w:rsidR="00C860B6" w:rsidRPr="00485A58" w14:paraId="0427448A" w14:textId="77777777" w:rsidTr="7A0A5DD6">
      <w:tc>
        <w:tcPr>
          <w:tcW w:w="4644" w:type="dxa"/>
          <w:shd w:val="clear" w:color="auto" w:fill="auto"/>
        </w:tcPr>
        <w:p w14:paraId="303488EE" w14:textId="76284BA3" w:rsidR="00C860B6" w:rsidRPr="00485A58" w:rsidRDefault="7A0A5DD6">
          <w:pPr>
            <w:pStyle w:val="Sidhuvud"/>
          </w:pPr>
          <w:r>
            <w:rPr>
              <w:noProof/>
            </w:rPr>
            <w:drawing>
              <wp:inline distT="0" distB="0" distL="0" distR="0" wp14:anchorId="02EAB3FD" wp14:editId="5CC0A6EA">
                <wp:extent cx="2188210" cy="685800"/>
                <wp:effectExtent l="0" t="0" r="2540" b="0"/>
                <wp:docPr id="1" name="Bildobjekt 4" descr="En bild som visar ritning&#10;&#10;Automatiskt genererad beskrivn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objekt 4"/>
                        <pic:cNvPicPr/>
                      </pic:nvPicPr>
                      <pic:blipFill>
                        <a:blip r:embed="rId1">
                          <a:extLst>
                            <a:ext uri="{FF2B5EF4-FFF2-40B4-BE49-F238E27FC236}">
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EBDFBBC9-FC4B-A046-83F5-5E6E6B9D57FA}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821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66" w:type="dxa"/>
          <w:shd w:val="clear" w:color="auto" w:fill="auto"/>
          <w:vAlign w:val="center"/>
        </w:tcPr>
        <w:p w14:paraId="6A75CF60" w14:textId="1ADF7C29" w:rsidR="00C860B6" w:rsidRPr="008F2074" w:rsidRDefault="00C860B6" w:rsidP="00E162FA">
          <w:pPr>
            <w:pStyle w:val="Sidhuvud"/>
            <w:rPr>
              <w:rFonts w:ascii="Arial" w:hAnsi="Arial" w:cs="Arial"/>
              <w:b/>
              <w:bCs/>
              <w:sz w:val="36"/>
              <w:szCs w:val="32"/>
            </w:rPr>
          </w:pPr>
        </w:p>
      </w:tc>
      <w:tc>
        <w:tcPr>
          <w:tcW w:w="2566" w:type="dxa"/>
          <w:shd w:val="clear" w:color="auto" w:fill="auto"/>
        </w:tcPr>
        <w:p w14:paraId="44A18990" w14:textId="7F504EA4" w:rsidR="00C860B6" w:rsidRPr="00433EEE" w:rsidRDefault="00C860B6" w:rsidP="00433EEE">
          <w:pPr>
            <w:pStyle w:val="Sidfot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C860B6" w:rsidRPr="004E4F6D" w14:paraId="6C0FD003" w14:textId="77777777" w:rsidTr="7A0A5DD6">
      <w:tc>
        <w:tcPr>
          <w:tcW w:w="4644" w:type="dxa"/>
          <w:shd w:val="clear" w:color="auto" w:fill="auto"/>
        </w:tcPr>
        <w:p w14:paraId="717D12D5" w14:textId="77777777" w:rsidR="00C860B6" w:rsidRPr="004E4F6D" w:rsidRDefault="00C860B6">
          <w:pPr>
            <w:pStyle w:val="Sidhuvud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566" w:type="dxa"/>
          <w:shd w:val="clear" w:color="auto" w:fill="auto"/>
        </w:tcPr>
        <w:p w14:paraId="66487820" w14:textId="314C5005" w:rsidR="00C860B6" w:rsidRPr="004E4F6D" w:rsidRDefault="00B57467">
          <w:pPr>
            <w:pStyle w:val="Sidhuvud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br/>
          </w:r>
          <w:r w:rsidR="008F2074">
            <w:rPr>
              <w:rFonts w:ascii="Arial" w:hAnsi="Arial" w:cs="Arial"/>
              <w:sz w:val="18"/>
              <w:szCs w:val="18"/>
            </w:rPr>
            <w:t>Fastställd</w:t>
          </w:r>
          <w:r>
            <w:rPr>
              <w:rFonts w:ascii="Arial" w:hAnsi="Arial" w:cs="Arial"/>
              <w:sz w:val="18"/>
              <w:szCs w:val="18"/>
            </w:rPr>
            <w:t xml:space="preserve">: </w:t>
          </w:r>
          <w:r w:rsidR="00EF639A">
            <w:rPr>
              <w:rFonts w:ascii="Arial" w:hAnsi="Arial" w:cs="Arial"/>
              <w:sz w:val="18"/>
              <w:szCs w:val="18"/>
            </w:rPr>
            <w:t>2025-</w:t>
          </w:r>
          <w:r w:rsidR="000F3E00">
            <w:rPr>
              <w:rFonts w:ascii="Arial" w:hAnsi="Arial" w:cs="Arial"/>
              <w:sz w:val="18"/>
              <w:szCs w:val="18"/>
            </w:rPr>
            <w:t>08</w:t>
          </w:r>
          <w:r w:rsidR="00EF639A">
            <w:rPr>
              <w:rFonts w:ascii="Arial" w:hAnsi="Arial" w:cs="Arial"/>
              <w:sz w:val="18"/>
              <w:szCs w:val="18"/>
            </w:rPr>
            <w:t>-</w:t>
          </w:r>
          <w:r w:rsidR="007A3093">
            <w:rPr>
              <w:rFonts w:ascii="Arial" w:hAnsi="Arial" w:cs="Arial"/>
              <w:sz w:val="18"/>
              <w:szCs w:val="18"/>
            </w:rPr>
            <w:t>21</w:t>
          </w:r>
        </w:p>
      </w:tc>
      <w:tc>
        <w:tcPr>
          <w:tcW w:w="2566" w:type="dxa"/>
          <w:shd w:val="clear" w:color="auto" w:fill="auto"/>
        </w:tcPr>
        <w:p w14:paraId="0535627C" w14:textId="103A0E00" w:rsidR="00C860B6" w:rsidRPr="004E4F6D" w:rsidRDefault="00C860B6">
          <w:pPr>
            <w:pStyle w:val="Sidhuvud"/>
            <w:rPr>
              <w:rFonts w:ascii="Arial" w:hAnsi="Arial" w:cs="Arial"/>
              <w:sz w:val="18"/>
              <w:szCs w:val="18"/>
            </w:rPr>
          </w:pPr>
        </w:p>
      </w:tc>
    </w:tr>
    <w:tr w:rsidR="00C860B6" w:rsidRPr="00485A58" w14:paraId="6A46C5D8" w14:textId="77777777" w:rsidTr="7A0A5DD6">
      <w:trPr>
        <w:trHeight w:val="80"/>
      </w:trPr>
      <w:tc>
        <w:tcPr>
          <w:tcW w:w="4644" w:type="dxa"/>
          <w:shd w:val="clear" w:color="auto" w:fill="auto"/>
        </w:tcPr>
        <w:p w14:paraId="35AC004C" w14:textId="77777777" w:rsidR="00C860B6" w:rsidRPr="00485A58" w:rsidRDefault="00C860B6">
          <w:pPr>
            <w:pStyle w:val="Sidhuvud"/>
            <w:rPr>
              <w:sz w:val="18"/>
              <w:szCs w:val="18"/>
            </w:rPr>
          </w:pPr>
        </w:p>
      </w:tc>
      <w:tc>
        <w:tcPr>
          <w:tcW w:w="2566" w:type="dxa"/>
          <w:shd w:val="clear" w:color="auto" w:fill="auto"/>
        </w:tcPr>
        <w:p w14:paraId="22942B2B" w14:textId="411EBD56" w:rsidR="00C860B6" w:rsidRPr="00485A58" w:rsidRDefault="00C860B6">
          <w:pPr>
            <w:pStyle w:val="Sidhuvud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566" w:type="dxa"/>
          <w:shd w:val="clear" w:color="auto" w:fill="auto"/>
        </w:tcPr>
        <w:p w14:paraId="2948D602" w14:textId="54905BCD" w:rsidR="00C860B6" w:rsidRPr="00485A58" w:rsidRDefault="00C860B6">
          <w:pPr>
            <w:pStyle w:val="Sidhuvud"/>
            <w:rPr>
              <w:rFonts w:ascii="Arial" w:hAnsi="Arial" w:cs="Arial"/>
              <w:sz w:val="18"/>
              <w:szCs w:val="18"/>
            </w:rPr>
          </w:pPr>
        </w:p>
      </w:tc>
    </w:tr>
  </w:tbl>
  <w:p w14:paraId="3820D55F" w14:textId="36C19A5B" w:rsidR="00C860B6" w:rsidRDefault="005A142C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528E6B14" wp14:editId="3CAEB9D4">
          <wp:simplePos x="0" y="0"/>
          <wp:positionH relativeFrom="column">
            <wp:posOffset>89535</wp:posOffset>
          </wp:positionH>
          <wp:positionV relativeFrom="paragraph">
            <wp:posOffset>9669780</wp:posOffset>
          </wp:positionV>
          <wp:extent cx="7398385" cy="741045"/>
          <wp:effectExtent l="0" t="0" r="0" b="1905"/>
          <wp:wrapNone/>
          <wp:docPr id="2" name="Bildobjekt 4" descr="Beskrivning: toppr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Beskrivning: topprf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838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54C4A"/>
    <w:multiLevelType w:val="hybridMultilevel"/>
    <w:tmpl w:val="EE4C8AE8"/>
    <w:lvl w:ilvl="0" w:tplc="1F3496C8">
      <w:start w:val="1"/>
      <w:numFmt w:val="decimal"/>
      <w:lvlText w:val="§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26711"/>
    <w:multiLevelType w:val="hybridMultilevel"/>
    <w:tmpl w:val="9F340B7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F76F72"/>
    <w:multiLevelType w:val="hybridMultilevel"/>
    <w:tmpl w:val="067C32B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482277"/>
    <w:multiLevelType w:val="multilevel"/>
    <w:tmpl w:val="041D0025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3A15A3F"/>
    <w:multiLevelType w:val="hybridMultilevel"/>
    <w:tmpl w:val="B716698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656992"/>
    <w:multiLevelType w:val="hybridMultilevel"/>
    <w:tmpl w:val="A5E600D4"/>
    <w:lvl w:ilvl="0" w:tplc="7E6202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10434136">
    <w:abstractNumId w:val="1"/>
  </w:num>
  <w:num w:numId="2" w16cid:durableId="1998873832">
    <w:abstractNumId w:val="4"/>
  </w:num>
  <w:num w:numId="3" w16cid:durableId="1986813526">
    <w:abstractNumId w:val="3"/>
  </w:num>
  <w:num w:numId="4" w16cid:durableId="2010673600">
    <w:abstractNumId w:val="3"/>
  </w:num>
  <w:num w:numId="5" w16cid:durableId="1431730978">
    <w:abstractNumId w:val="2"/>
  </w:num>
  <w:num w:numId="6" w16cid:durableId="738331561">
    <w:abstractNumId w:val="0"/>
  </w:num>
  <w:num w:numId="7" w16cid:durableId="1050036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331"/>
    <w:rsid w:val="000005BA"/>
    <w:rsid w:val="000475FF"/>
    <w:rsid w:val="0005059E"/>
    <w:rsid w:val="00052A7F"/>
    <w:rsid w:val="000608BC"/>
    <w:rsid w:val="00093D30"/>
    <w:rsid w:val="000E3301"/>
    <w:rsid w:val="000F3E00"/>
    <w:rsid w:val="00113267"/>
    <w:rsid w:val="00116948"/>
    <w:rsid w:val="00142ADF"/>
    <w:rsid w:val="001531BB"/>
    <w:rsid w:val="00156CC2"/>
    <w:rsid w:val="001A5B1B"/>
    <w:rsid w:val="001B31E3"/>
    <w:rsid w:val="001E1F51"/>
    <w:rsid w:val="001F4F60"/>
    <w:rsid w:val="00215862"/>
    <w:rsid w:val="002277DB"/>
    <w:rsid w:val="0023293B"/>
    <w:rsid w:val="00285FF5"/>
    <w:rsid w:val="00290CC6"/>
    <w:rsid w:val="002B0961"/>
    <w:rsid w:val="002C28A7"/>
    <w:rsid w:val="002D4B33"/>
    <w:rsid w:val="002E046E"/>
    <w:rsid w:val="00364161"/>
    <w:rsid w:val="00384E7D"/>
    <w:rsid w:val="003877BD"/>
    <w:rsid w:val="00414EDF"/>
    <w:rsid w:val="00427331"/>
    <w:rsid w:val="00433EEE"/>
    <w:rsid w:val="00434E87"/>
    <w:rsid w:val="00474745"/>
    <w:rsid w:val="00477B5D"/>
    <w:rsid w:val="00485A58"/>
    <w:rsid w:val="00491E7D"/>
    <w:rsid w:val="004D2FFA"/>
    <w:rsid w:val="004E4F6D"/>
    <w:rsid w:val="004F468C"/>
    <w:rsid w:val="00526AB4"/>
    <w:rsid w:val="0056327F"/>
    <w:rsid w:val="0056398C"/>
    <w:rsid w:val="00595EC1"/>
    <w:rsid w:val="005A142C"/>
    <w:rsid w:val="005B1218"/>
    <w:rsid w:val="005C518C"/>
    <w:rsid w:val="005D0983"/>
    <w:rsid w:val="005D25C1"/>
    <w:rsid w:val="005E04DB"/>
    <w:rsid w:val="005E3498"/>
    <w:rsid w:val="00601F5B"/>
    <w:rsid w:val="00611D38"/>
    <w:rsid w:val="006310C9"/>
    <w:rsid w:val="00644D8F"/>
    <w:rsid w:val="00671C59"/>
    <w:rsid w:val="00694FE3"/>
    <w:rsid w:val="006A5961"/>
    <w:rsid w:val="006B3D5B"/>
    <w:rsid w:val="006C03F0"/>
    <w:rsid w:val="006C46AA"/>
    <w:rsid w:val="006D5D30"/>
    <w:rsid w:val="006D67F8"/>
    <w:rsid w:val="00743F0B"/>
    <w:rsid w:val="00795984"/>
    <w:rsid w:val="007A3093"/>
    <w:rsid w:val="007D3818"/>
    <w:rsid w:val="007F6708"/>
    <w:rsid w:val="00805CBE"/>
    <w:rsid w:val="0085102A"/>
    <w:rsid w:val="008802F8"/>
    <w:rsid w:val="00894178"/>
    <w:rsid w:val="008E075E"/>
    <w:rsid w:val="008F2074"/>
    <w:rsid w:val="009115A3"/>
    <w:rsid w:val="009143C6"/>
    <w:rsid w:val="009359F0"/>
    <w:rsid w:val="00936D7C"/>
    <w:rsid w:val="009819FE"/>
    <w:rsid w:val="00993A4A"/>
    <w:rsid w:val="009F4476"/>
    <w:rsid w:val="00A00D79"/>
    <w:rsid w:val="00A23113"/>
    <w:rsid w:val="00A40741"/>
    <w:rsid w:val="00A518B0"/>
    <w:rsid w:val="00A91768"/>
    <w:rsid w:val="00AC126B"/>
    <w:rsid w:val="00AE64D5"/>
    <w:rsid w:val="00B2468E"/>
    <w:rsid w:val="00B46400"/>
    <w:rsid w:val="00B53F27"/>
    <w:rsid w:val="00B57467"/>
    <w:rsid w:val="00B7315B"/>
    <w:rsid w:val="00BD1609"/>
    <w:rsid w:val="00C23BEC"/>
    <w:rsid w:val="00C329A6"/>
    <w:rsid w:val="00C44E5D"/>
    <w:rsid w:val="00C644C9"/>
    <w:rsid w:val="00C81C45"/>
    <w:rsid w:val="00C860B6"/>
    <w:rsid w:val="00CB150B"/>
    <w:rsid w:val="00CB3DCC"/>
    <w:rsid w:val="00CB486C"/>
    <w:rsid w:val="00CC47D2"/>
    <w:rsid w:val="00CD231C"/>
    <w:rsid w:val="00D36725"/>
    <w:rsid w:val="00D74D74"/>
    <w:rsid w:val="00D74DCB"/>
    <w:rsid w:val="00DB7692"/>
    <w:rsid w:val="00DC3E24"/>
    <w:rsid w:val="00E11C6F"/>
    <w:rsid w:val="00E162FA"/>
    <w:rsid w:val="00E2170D"/>
    <w:rsid w:val="00E36A94"/>
    <w:rsid w:val="00E64B1F"/>
    <w:rsid w:val="00E66D8B"/>
    <w:rsid w:val="00E94425"/>
    <w:rsid w:val="00EA4D90"/>
    <w:rsid w:val="00EC4829"/>
    <w:rsid w:val="00EE377D"/>
    <w:rsid w:val="00EF03B3"/>
    <w:rsid w:val="00EF639A"/>
    <w:rsid w:val="00F12D5C"/>
    <w:rsid w:val="00F41392"/>
    <w:rsid w:val="00F46E19"/>
    <w:rsid w:val="00F75D85"/>
    <w:rsid w:val="00FC1634"/>
    <w:rsid w:val="5E9E36EA"/>
    <w:rsid w:val="7A0A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78C8F"/>
  <w15:docId w15:val="{90446C97-4422-48E3-BC91-68B500C6B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42C"/>
    <w:rPr>
      <w:rFonts w:ascii="Times New Roman" w:hAnsi="Times New Roman"/>
      <w:sz w:val="24"/>
      <w:szCs w:val="22"/>
      <w:lang w:eastAsia="en-US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485A58"/>
    <w:pPr>
      <w:keepNext/>
      <w:keepLines/>
      <w:numPr>
        <w:numId w:val="3"/>
      </w:numPr>
      <w:spacing w:before="480"/>
      <w:outlineLvl w:val="0"/>
    </w:pPr>
    <w:rPr>
      <w:rFonts w:eastAsia="Times New Roman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autoRedefine/>
    <w:uiPriority w:val="9"/>
    <w:unhideWhenUsed/>
    <w:qFormat/>
    <w:rsid w:val="00485A58"/>
    <w:pPr>
      <w:keepNext/>
      <w:keepLines/>
      <w:numPr>
        <w:ilvl w:val="1"/>
        <w:numId w:val="3"/>
      </w:numPr>
      <w:spacing w:before="200"/>
      <w:outlineLvl w:val="1"/>
    </w:pPr>
    <w:rPr>
      <w:rFonts w:eastAsia="Times New Roman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485A58"/>
    <w:pPr>
      <w:keepNext/>
      <w:keepLines/>
      <w:numPr>
        <w:ilvl w:val="2"/>
        <w:numId w:val="3"/>
      </w:numPr>
      <w:spacing w:before="200"/>
      <w:outlineLvl w:val="2"/>
    </w:pPr>
    <w:rPr>
      <w:rFonts w:eastAsia="Times New Roman"/>
      <w:b/>
      <w:bCs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485A58"/>
    <w:pPr>
      <w:keepNext/>
      <w:keepLines/>
      <w:numPr>
        <w:ilvl w:val="3"/>
        <w:numId w:val="3"/>
      </w:numPr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485A58"/>
    <w:pPr>
      <w:keepNext/>
      <w:keepLines/>
      <w:numPr>
        <w:ilvl w:val="4"/>
        <w:numId w:val="3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85A58"/>
    <w:pPr>
      <w:keepNext/>
      <w:keepLines/>
      <w:numPr>
        <w:ilvl w:val="5"/>
        <w:numId w:val="3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85A58"/>
    <w:pPr>
      <w:keepNext/>
      <w:keepLines/>
      <w:numPr>
        <w:ilvl w:val="6"/>
        <w:numId w:val="3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85A58"/>
    <w:pPr>
      <w:keepNext/>
      <w:keepLines/>
      <w:numPr>
        <w:ilvl w:val="7"/>
        <w:numId w:val="3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85A58"/>
    <w:pPr>
      <w:keepNext/>
      <w:keepLines/>
      <w:numPr>
        <w:ilvl w:val="8"/>
        <w:numId w:val="3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85FF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85FF5"/>
  </w:style>
  <w:style w:type="paragraph" w:styleId="Sidfot">
    <w:name w:val="footer"/>
    <w:basedOn w:val="Normal"/>
    <w:link w:val="SidfotChar"/>
    <w:uiPriority w:val="99"/>
    <w:unhideWhenUsed/>
    <w:rsid w:val="00285FF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85FF5"/>
  </w:style>
  <w:style w:type="table" w:styleId="Tabellrutnt">
    <w:name w:val="Table Grid"/>
    <w:basedOn w:val="Normaltabell"/>
    <w:uiPriority w:val="59"/>
    <w:rsid w:val="00285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285FF5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285FF5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285FF5"/>
    <w:pPr>
      <w:ind w:left="720"/>
      <w:contextualSpacing/>
    </w:pPr>
  </w:style>
  <w:style w:type="character" w:customStyle="1" w:styleId="Rubrik1Char">
    <w:name w:val="Rubrik 1 Char"/>
    <w:link w:val="Rubrik1"/>
    <w:uiPriority w:val="9"/>
    <w:rsid w:val="00485A58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Rubrik2Char">
    <w:name w:val="Rubrik 2 Char"/>
    <w:link w:val="Rubrik2"/>
    <w:uiPriority w:val="9"/>
    <w:rsid w:val="00485A58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Rubrik3Char">
    <w:name w:val="Rubrik 3 Char"/>
    <w:link w:val="Rubrik3"/>
    <w:uiPriority w:val="9"/>
    <w:rsid w:val="00485A58"/>
    <w:rPr>
      <w:rFonts w:ascii="Times New Roman" w:eastAsia="Times New Roman" w:hAnsi="Times New Roman" w:cs="Times New Roman"/>
      <w:b/>
      <w:bCs/>
      <w:sz w:val="24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BD1609"/>
    <w:pPr>
      <w:spacing w:line="276" w:lineRule="auto"/>
      <w:outlineLvl w:val="9"/>
    </w:pPr>
    <w:rPr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qFormat/>
    <w:rsid w:val="00BD1609"/>
    <w:pPr>
      <w:spacing w:after="100" w:line="276" w:lineRule="auto"/>
      <w:ind w:left="220"/>
    </w:pPr>
    <w:rPr>
      <w:rFonts w:eastAsia="Times New Roman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qFormat/>
    <w:rsid w:val="00C81C45"/>
    <w:pPr>
      <w:tabs>
        <w:tab w:val="left" w:pos="440"/>
        <w:tab w:val="right" w:leader="dot" w:pos="9060"/>
      </w:tabs>
      <w:spacing w:after="100" w:line="276" w:lineRule="auto"/>
    </w:pPr>
    <w:rPr>
      <w:rFonts w:eastAsia="Times New Roman"/>
      <w:b/>
      <w:noProof/>
      <w:lang w:eastAsia="sv-SE"/>
    </w:rPr>
  </w:style>
  <w:style w:type="paragraph" w:styleId="Innehll3">
    <w:name w:val="toc 3"/>
    <w:basedOn w:val="Normal"/>
    <w:next w:val="Normal"/>
    <w:autoRedefine/>
    <w:uiPriority w:val="39"/>
    <w:unhideWhenUsed/>
    <w:qFormat/>
    <w:rsid w:val="00BD1609"/>
    <w:pPr>
      <w:spacing w:after="100" w:line="276" w:lineRule="auto"/>
      <w:ind w:left="440"/>
    </w:pPr>
    <w:rPr>
      <w:rFonts w:eastAsia="Times New Roman"/>
      <w:lang w:eastAsia="sv-SE"/>
    </w:rPr>
  </w:style>
  <w:style w:type="character" w:styleId="Hyperlnk">
    <w:name w:val="Hyperlink"/>
    <w:uiPriority w:val="99"/>
    <w:unhideWhenUsed/>
    <w:rsid w:val="00BD1609"/>
    <w:rPr>
      <w:color w:val="0000FF"/>
      <w:u w:val="single"/>
    </w:rPr>
  </w:style>
  <w:style w:type="character" w:customStyle="1" w:styleId="Rubrik4Char">
    <w:name w:val="Rubrik 4 Char"/>
    <w:link w:val="Rubrik4"/>
    <w:uiPriority w:val="9"/>
    <w:semiHidden/>
    <w:rsid w:val="00485A58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Rubrik5Char">
    <w:name w:val="Rubrik 5 Char"/>
    <w:link w:val="Rubrik5"/>
    <w:uiPriority w:val="9"/>
    <w:semiHidden/>
    <w:rsid w:val="00485A58"/>
    <w:rPr>
      <w:rFonts w:ascii="Cambria" w:eastAsia="Times New Roman" w:hAnsi="Cambria" w:cs="Times New Roman"/>
      <w:color w:val="243F60"/>
    </w:rPr>
  </w:style>
  <w:style w:type="character" w:customStyle="1" w:styleId="Rubrik6Char">
    <w:name w:val="Rubrik 6 Char"/>
    <w:link w:val="Rubrik6"/>
    <w:uiPriority w:val="9"/>
    <w:semiHidden/>
    <w:rsid w:val="00485A58"/>
    <w:rPr>
      <w:rFonts w:ascii="Cambria" w:eastAsia="Times New Roman" w:hAnsi="Cambria" w:cs="Times New Roman"/>
      <w:i/>
      <w:iCs/>
      <w:color w:val="243F60"/>
    </w:rPr>
  </w:style>
  <w:style w:type="character" w:customStyle="1" w:styleId="Rubrik7Char">
    <w:name w:val="Rubrik 7 Char"/>
    <w:link w:val="Rubrik7"/>
    <w:uiPriority w:val="9"/>
    <w:semiHidden/>
    <w:rsid w:val="00485A58"/>
    <w:rPr>
      <w:rFonts w:ascii="Cambria" w:eastAsia="Times New Roman" w:hAnsi="Cambria" w:cs="Times New Roman"/>
      <w:i/>
      <w:iCs/>
      <w:color w:val="404040"/>
    </w:rPr>
  </w:style>
  <w:style w:type="character" w:customStyle="1" w:styleId="Rubrik8Char">
    <w:name w:val="Rubrik 8 Char"/>
    <w:link w:val="Rubrik8"/>
    <w:uiPriority w:val="9"/>
    <w:semiHidden/>
    <w:rsid w:val="00485A58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Rubrik9Char">
    <w:name w:val="Rubrik 9 Char"/>
    <w:link w:val="Rubrik9"/>
    <w:uiPriority w:val="9"/>
    <w:semiHidden/>
    <w:rsid w:val="00485A5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Revision">
    <w:name w:val="Revision"/>
    <w:hidden/>
    <w:uiPriority w:val="99"/>
    <w:semiHidden/>
    <w:rsid w:val="00C44E5D"/>
    <w:rPr>
      <w:rFonts w:ascii="Times New Roman" w:hAnsi="Times New Roman"/>
      <w:sz w:val="24"/>
      <w:szCs w:val="22"/>
      <w:lang w:eastAsia="en-US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C44E5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C44E5D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C44E5D"/>
    <w:rPr>
      <w:rFonts w:ascii="Times New Roman" w:hAnsi="Times New Roman"/>
      <w:lang w:eastAsia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44E5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C44E5D"/>
    <w:rPr>
      <w:rFonts w:ascii="Times New Roman" w:hAnsi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k003\AppData\Local\Packages\Microsoft.MicrosoftEdge_8wekyb3d8bbwe\TempState\Downloads\pm%20(1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d1e1e4-2249-4438-aaef-4c7d3b1468c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9990CA7D22414CBF518901C57A0B0B" ma:contentTypeVersion="12" ma:contentTypeDescription="Create a new document." ma:contentTypeScope="" ma:versionID="a506a65465488614c5348f9c9aa56fca">
  <xsd:schema xmlns:xsd="http://www.w3.org/2001/XMLSchema" xmlns:xs="http://www.w3.org/2001/XMLSchema" xmlns:p="http://schemas.microsoft.com/office/2006/metadata/properties" xmlns:ns2="6fd1e1e4-2249-4438-aaef-4c7d3b1468cd" xmlns:ns3="7049a11a-6a1e-4506-a180-e9dd43120a63" targetNamespace="http://schemas.microsoft.com/office/2006/metadata/properties" ma:root="true" ma:fieldsID="73befb8862b45a7a18009a8448f60874" ns2:_="" ns3:_="">
    <xsd:import namespace="6fd1e1e4-2249-4438-aaef-4c7d3b1468cd"/>
    <xsd:import namespace="7049a11a-6a1e-4506-a180-e9dd43120a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d1e1e4-2249-4438-aaef-4c7d3b1468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56c666c-3d86-41dd-931b-6486b2d8a6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9a11a-6a1e-4506-a180-e9dd43120a6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47ACA2-CB64-4DC6-AB78-1F7E30FB3A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89CB1E-1F39-43C1-9085-088D97AD6B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D054E0-590D-460B-A3C2-0EC2E5DABE84}">
  <ds:schemaRefs>
    <ds:schemaRef ds:uri="http://schemas.microsoft.com/office/2006/documentManagement/types"/>
    <ds:schemaRef ds:uri="http://schemas.openxmlformats.org/package/2006/metadata/core-properties"/>
    <ds:schemaRef ds:uri="7049a11a-6a1e-4506-a180-e9dd43120a63"/>
    <ds:schemaRef ds:uri="http://purl.org/dc/dcmitype/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6fd1e1e4-2249-4438-aaef-4c7d3b1468cd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80DAB40-26A3-4BC0-A220-400B48031F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d1e1e4-2249-4438-aaef-4c7d3b1468cd"/>
    <ds:schemaRef ds:uri="7049a11a-6a1e-4506-a180-e9dd43120a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 (1)</Template>
  <TotalTime>4</TotalTime>
  <Pages>2</Pages>
  <Words>345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Västmanland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Åkesson Maria, Regionkansliet HR</dc:creator>
  <cp:lastModifiedBy>Kreshnik Dautaj</cp:lastModifiedBy>
  <cp:revision>2</cp:revision>
  <dcterms:created xsi:type="dcterms:W3CDTF">2025-09-02T09:31:00Z</dcterms:created>
  <dcterms:modified xsi:type="dcterms:W3CDTF">2025-09-02T09:31:00Z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0x010100B39990CA7D22414CBF518901C57A0B0B</vt:lpwstr>
  </property>
  <property fmtid="{D5CDD505-2E9C-101B-9397-08002B2CF9AE}" pid="3" name="Säkerhetsklassning">
    <vt:lpwstr>2;#Intern (alla)|8fc1a36c-82d2-4f41-a283-8798b0a85b6b</vt:lpwstr>
  </property>
  <property fmtid="{D5CDD505-2E9C-101B-9397-08002B2CF9AE}" pid="4" name="Dokumenttyp">
    <vt:lpwstr>1;#Dokumentation|6b79cd63-b6a3-43b4-9251-1c36a3ea775c</vt:lpwstr>
  </property>
  <property fmtid="{D5CDD505-2E9C-101B-9397-08002B2CF9AE}" pid="5" name="MediaServiceImageTags">
    <vt:lpwstr/>
  </property>
</Properties>
</file>